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launches investigation into Giovanni Pernice following complaints from former dance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BBC has initiated an internal investigation into Giovanni Pernice, a professional dancer on "Strictly Come Dancing," following serious complaints from three former dance partners. The complaints were lodged through legal firm Carter-Ruck, which is representing the women. One of the complainants is actress Amanda Abbington; the identities of the other two have not been disclosed.</w:t>
      </w:r>
      <w:r/>
    </w:p>
    <w:p>
      <w:r/>
      <w:r>
        <w:t>Pernice departed from "Strictly Come Dancing" three weeks ago, despite having been offered a contract for the show’s upcoming 20th anniversary series. The investigation involves gathering evidence, including reviewing rehearsal footage. Abbington, who commented about her experience on social media and reportedly suffered mild post-traumatic stress disorder, left the show citing a medical issue.</w:t>
      </w:r>
      <w:r/>
    </w:p>
    <w:p>
      <w:r/>
      <w:r>
        <w:t>The complaints come amid reports that Pernice's training methods led to emotional distress for the complainants. Pernice, currently on holiday in Dubai with his girlfriend Molly Brown, has not publicly commented on the matter. The BBC is yet to announce the professional dancer lineup for the next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