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Jeremy Clarkson Voted Britain's Sexiest Man for Second Consecutive Year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Jeremy Clarkson has been voted Britain's sexiest man for the second year in a row, surpassing Tom Holland. Approximately 2,000 women rated Clarkson, a 64-year-old presenter, a nine out of ten on the sexiness scale, while Holland, 27, scored eight. Other contenders included Prince William, Cillian Murphy, and Idris Elba, who placed third, fourth, and fifth, respectively.</w:t>
      </w:r>
      <w:r/>
    </w:p>
    <w:p>
      <w:r/>
      <w:r>
        <w:t>The accolade comes despite Clarkson's self-admitted weight issues and a recent weight loss journey using the drug Ozempic. Relationship expert Noor Hibbert attributes Clarkson’s appeal to his self-confidence, a trait that many find attractive.</w:t>
      </w:r>
      <w:r/>
    </w:p>
    <w:p>
      <w:r/>
      <w:r>
        <w:t>In terms of net worth, Clarkson's £43 million dwarfs Holland's £20 million. Clarkson also owns a farm, which has been a focus of his recent ventures as showcased on "Clarkson’s Farm" on Amazon Prime.</w:t>
      </w:r>
      <w:r/>
    </w:p>
    <w:p>
      <w:r/>
      <w:r>
        <w:t>Educational backgrounds differ significantly; Clarkson often jokes about failing his A-levels, while Holland attended the BRIT School for Performing Arts and Technology.</w:t>
      </w:r>
      <w:r/>
    </w:p>
    <w:p>
      <w:r/>
      <w:r>
        <w:t>Their respective clashes with adversaries also vary. Holland battles supervillains in his Spider-Man films, while Clarkson faces bureaucratic challenges with the West Oxfordshire District Council regarding his farm's development.</w:t>
      </w:r>
      <w:r/>
    </w:p>
    <w:p>
      <w:r/>
      <w:r>
        <w:t>Clarkson has performed daring stunts for television, such as driving a truck through a brick wall, causing significant injury. In contrast, Holland's injuries are less severe, including a golf ball incident at St Andrews.</w:t>
      </w:r>
      <w:r/>
    </w:p>
    <w:p>
      <w:r/>
      <w:r>
        <w:t>Both men have displayed unique talents outside their primary careers. Clarkson has proven adept at farming, while Holland has skills in carpentry, dancing, and gymnastics.</w:t>
      </w:r>
      <w:r/>
    </w:p>
    <w:p>
      <w:r/>
      <w:r>
        <w:t>Fan appreciation for Clarkson centers on his outspoken personality and views, while Holland gains admiration for his charm and appearance. Valentine's Day activities showed a contrast in lifestyles; Clarkson spent it on farm duties with partner Lisa Hogan, while Holland had a romantic date in New York with girlfriend Zendaya.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