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Paul Skenes Impresses with No-Hit Performance in Major League Debut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Paul Skenes Shines in Major Leagues with No-Hit Performance</w:t>
      </w:r>
      <w:r/>
    </w:p>
    <w:p>
      <w:r/>
      <w:r>
        <w:t>Pittsburgh Pirates rookie Paul Skenes delivered a standout performance against the Chicago Cubs at Wrigley Field, throwing six hitless innings on Thursday. Skenes, the first overall pick in last year's MLB Draft, recorded 11 strikeouts and threw 100 pitches, 66 percent of which were strikes. His final pitch of the game was clocked at 100mph.</w:t>
      </w:r>
      <w:r/>
    </w:p>
    <w:p>
      <w:r/>
      <w:r>
        <w:t>In his previous outing against the Cubs at PNC Park, the 21-year-old pitched four-plus innings, striking out seven and walking two.</w:t>
      </w:r>
      <w:r/>
    </w:p>
    <w:p>
      <w:r/>
      <w:r>
        <w:t>Skenes, a key prospect for the Pirates, is also known for his relationship with TikTok star and LSU gymnastics sensation Olivia Dunne, who supported him during his major league debut last weekend. Skenes played a pivotal role in LSU's national championship win before signing with the Pirates with a $9.2 million bonus. Prior to his call-up, Skenes had a 0.99 ERA in seven starts with Triple-A Indianapolis.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