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Popeyes Launches Customer Appreciation Promotion with Taylor Swift-inspired Easter Egg Targeting Chick-fil-A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Popeyes, the fast-food chain, has introduced a customer appreciation promotion inspired by Taylor Swift's songwriting style, subtly targeting competitor Chick-fil-A. On May 17, Popeyes is offering a free Golden BBQ Chicken Sandwich to customers who make purchases exceeding $10, as part of National Customer Appreciation Day.</w:t>
      </w:r>
      <w:r/>
    </w:p>
    <w:p>
      <w:r/>
      <w:r>
        <w:t>The promotion is visibly influenced by Taylor Swift and features a hidden message. The advertisement, styled similarly to Swift's latest album, contained a secret note in capital letters spelling "Open Sundays," a nod to Chick-fil-A’s policy of being closed on Sundays. The ad read: "pOPEyes says thaNks! rewardS members: yoU caN enjoy a golDen bbq sAndwich on us when You Spend $10," showcasing the Easter egg.</w:t>
      </w:r>
      <w:r/>
    </w:p>
    <w:p>
      <w:r/>
      <w:r>
        <w:t>Popeyes fans and 'Swifties' quickly recognized the playful reference, familiar with Swift's penchant for hidden messages. The offer, in the form of 600 bonus points for members, runs until June 30 at participating locations.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