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Viewers Question Fix in Britain's Got Talent Magic Act and Tonioli's Golden Buzzer Choice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Britain's Got Talent became embroiled in another fix controversy after viewers accused judges of being complicit in a magic act during a recent episode. Magicians Jay and Josh performed a wedding-themed routine involving Simon Cowell, Amanda Holden, Alesha Dixon, and Bruno Tonioli. The trick centered on a black balloon containing a note predicting the judges' choices for the couple's future honeymoon date, cost, and location. Despite Cowell insisting the act wasn't pre-planned, many viewers expressed skepticism on social media, calling the performance a fix. </w:t>
      </w:r>
      <w:r/>
    </w:p>
    <w:p>
      <w:r/>
      <w:r>
        <w:t xml:space="preserve">In a separate episode, Bruno Tonioli awarded the golden buzzer to the Phoenix Boys, a dance troupe aged eight to 19, who impressed with their energetic routine. This is Tonioli's second golden buzzer of the season, sparking surprise among fellow judges. </w:t>
      </w:r>
      <w:r/>
    </w:p>
    <w:p>
      <w:r/>
      <w:r>
        <w:t>Meanwhile, other acts of the night included a ventriloquist opera duo, a K-pop band named Blitzers, and a comedic performance by teaching assistant Alex Mitchell. A juggling act by Australian brothers and an eccentric opera singer also featured, adding to the diverse array of talents.</w:t>
      </w:r>
      <w:r/>
    </w:p>
    <w:p>
      <w:r/>
      <w:r>
        <w:t>Britain's Got Talent airs on ITV, with presenters Ant McPartlin and Declan Donnelly hosting the show.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