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Kevin Costner unveils Western saga 'Horizon: An American Saga' at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Actor and director Kevin Costner unveiled his Western saga “Horizon: An American Saga” at the Cannes Film Festival ahead of its theatrical release. The multi-chapter film, which Costner has been working on for over 30 years, is self-financed. The first installment, “Horizon: Chapter One,” will be released by Warner Bros. on June 28, with the second following on August 16. Costner has scripts for two more chapters ready.</w:t>
      </w:r>
      <w:r/>
    </w:p>
    <w:p>
      <w:r/>
      <w:r>
        <w:t>The film, which includes a cast featuring Sienna Miller, Abbey Lee, and Sam Worthington, explores various characters' journeys to the West in the early 19th century. Costner, who also stars in the film, mortgaged his Santa Barbara estate to fund the $100 million-plus production.</w:t>
      </w:r>
      <w:r/>
    </w:p>
    <w:p>
      <w:r/>
      <w:r>
        <w:t>Costner’s previous directorial works include “Dances With Wolves” (1990), “The Postman” (1997), and “Open Range” (2003). At Cannes, he expressed his gratitude for the platform the festival provides to independent filmmakers.</w:t>
      </w:r>
      <w:r/>
    </w:p>
    <w:p>
      <w:r/>
      <w:r>
        <w:t>Sienna Miller, who portrays settler Frances Kittredge, attended the premiere alongside Costner. Costner was honored with the French Order of Arts and Letters, recognizing his contributions to cinema.</w:t>
      </w:r>
      <w:r/>
    </w:p>
    <w:p>
      <w:r/>
      <w:r>
        <w:t>The film explores diverse perspectives, including those of settlers and Native Americans, and emphasizes strong female characters central to the narrative. Actress Wasé Chief, who plays Liluye, praised Costner for his respectful portrayal of Native characters.</w:t>
      </w:r>
      <w:r/>
    </w:p>
    <w:p>
      <w:r/>
      <w:r>
        <w:t>Costner plans to continue the series and is in the process of securing additional funding for the remaining installments.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