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and Meghan Markle’s Trip to Nigeria on Complimentary Air Peace Flights Raises Questions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Harry and Meghan Markle’s recent 72-hour tour of Nigeria involved complimentary internal flights provided by Air Peace, an airline founded by Dr. Allen Onyema, reportedly wanted in the United States on fraud charges. The Sussexes traveled to Nigeria to mark the 10th anniversary of the Invictus Games. Their trip included participation in a mental health event at a secondary school in Abuja and a women's leadership event co-hosted by Meghan, who revealed her Nigerian heritage.</w:t>
      </w:r>
      <w:r/>
    </w:p>
    <w:p>
      <w:r/>
      <w:r>
        <w:t>The arrangement with Air Peace involved private chartered flights for Harry, Meghan, and their entourage, with Air Vice Marshal Abidemi Marquis accompanying them on their flight from Abuja to Lagos and back. Dr. Onyema, facing charges since 2019 for allegedly laundering over $20 million through US bank accounts, provided these complimentary services. There is no indication that Harry and Meghan were aware of the allegations against Dr. Onyema.</w:t>
      </w:r>
      <w:r/>
    </w:p>
    <w:p>
      <w:r/>
      <w:r>
        <w:t>During their visit, the couple, known for advocating against climate change, faced criticism for the environmental impact of their private flights, which generated significant carbon emissions.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