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Sean 'Diddy' Combs Faces Federal Scrutiny Over 2016 Assault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Sean "Diddy" Combs Under Federal Scrutiny Amid Released Video of 2016 Assault</w:t>
      </w:r>
      <w:r/>
    </w:p>
    <w:p>
      <w:r/>
      <w:r>
        <w:t>Sean "Diddy" Combs is facing increased legal scrutiny following the release of a 2016 surveillance video, aired by CNN, that shows him assaulting his then-girlfriend, Cassie Ventura. The footage depicts Combs chasing, kicking, and dragging Ventura in a Los Angeles hotel hallway.</w:t>
      </w:r>
      <w:r/>
    </w:p>
    <w:p>
      <w:r/>
      <w:r>
        <w:t>The video adds a new dimension to the ongoing federal investigation into Combs for sex trafficking, with law enforcement conducting a sweeping inquiry that includes a federal raid on his properties in Los Angeles and Miami earlier this year. Combs has denied any wrongdoing and has not been charged.</w:t>
      </w:r>
      <w:r/>
    </w:p>
    <w:p>
      <w:r/>
      <w:r>
        <w:t>Cassie Ventura had previously filed a civil lawsuit against Combs last November, detailing the abuse depicted in the video. The lawsuit was settled out of court the same day. Following the video's release, Combs issued a public apology on Instagram, admitting to his actions and expressing remorse, though public reactions have been predominantly critical.</w:t>
      </w:r>
      <w:r/>
    </w:p>
    <w:p>
      <w:r/>
      <w:r>
        <w:t>The legal ramifications for Combs, given the statute of limitations, remain uncertain, but the video has intensified the focus on the broader allegations of sexual misconduct and abuse spanning several decades.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