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and Prince Harry 'panic' over upcoming German documentary, Hugh Grosvenor's wedding details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Meghan Markle and Prince Harry 'Panic' Over Upcoming German Documentary</w:t>
      </w:r>
      <w:r/>
    </w:p>
    <w:p>
      <w:r/>
      <w:r>
        <w:t>Prince Harry and Meghan Markle are reportedly distressed over a forthcoming documentary produced by German royal commentator Ulrike Grunewal. Scheduled to air on Germany's ZDF network, the documentary will explore Meghan's life prior to marrying Prince Harry. According to sources, the Sussexes are concerned about the potential revelations, particularly those aspects of Meghan’s past that have previously remained private.</w:t>
      </w:r>
      <w:r/>
    </w:p>
    <w:p>
      <w:r/>
      <w:r>
        <w:t>The documentary has been produced with no direct involvement from the couple. Speculation suggests that Meghan is particularly worried about details coming to light that predate her relationship with Harry. Notably, Meghan had a career as an actress, including a significant role in the legal drama "Suits," and was previously married to film producer Trevor Engelson.</w:t>
      </w:r>
      <w:r/>
    </w:p>
    <w:p>
      <w:r/>
      <w:r>
        <w:t>Amid their concerns about the documentary, Meghan and Harry continue to develop their own media projects. The couple, who reside in California with their two children, Prince Archie and Princess Lilibet, have been engaged in creating content for Netflix, including a series by Harry on polo and a lifestyle series from Meghan.</w:t>
      </w:r>
      <w:r/>
    </w:p>
    <w:p>
      <w:pPr>
        <w:pBdr>
          <w:bottom w:val="single" w:sz="6" w:space="1" w:color="auto"/>
        </w:pBdr>
      </w:pPr>
      <w:r/>
    </w:p>
    <w:p>
      <w:pPr>
        <w:pStyle w:val="Heading3"/>
      </w:pPr>
      <w:r>
        <w:t>Hugh Grosvenor’s Upcoming Wedding to Olivia Grace Henson</w:t>
      </w:r>
      <w:r/>
    </w:p>
    <w:p>
      <w:r/>
      <w:r>
        <w:t>Hugh Grosvenor, the seventh Duke of Westminster, is set to marry Olivia Grace Henson in a high-profile ceremony at Chester Cathedral in Cheshire on June 7, 2024. Grosvenor, who holds a net worth of £10.127 billion according to the 2024 Sunday Times Rich List, plans to leave his London base for a more permanent residence in Cheshire with his new wife.</w:t>
      </w:r>
      <w:r/>
    </w:p>
    <w:p>
      <w:r/>
      <w:r>
        <w:t>The duke, who inherited the title and substantial estate in 2016, enjoys close connections with the British royal family. King Charles is his godfather, and Grosvenor is a godparent to Prince George. Despite these connections, Prince Harry and Meghan Markle are reportedly not invited to avoid overshadowing the event.</w:t>
      </w:r>
      <w:r/>
    </w:p>
    <w:p>
      <w:r/>
      <w:r>
        <w:t>Olivia Henson, who will become the Duchess of Westminster, shares Grosvenor's commitment to environmental causes. She studied at Marlborough College and Trinity College Dublin and works in an environmentally friendly food production company.</w:t>
      </w:r>
      <w:r/>
    </w:p>
    <w:p>
      <w:r/>
      <w:r>
        <w:t>The move from London represents a significant change for Grosvenor, who aims to establish a quieter life in Cheshire while continuing his commitment to protecting green spaces and sustainability.</w:t>
      </w:r>
      <w:r/>
    </w:p>
    <w:p>
      <w:pPr>
        <w:pBdr>
          <w:bottom w:val="single" w:sz="6" w:space="1" w:color="auto"/>
        </w:pBdr>
      </w:pPr>
      <w:r/>
    </w:p>
    <w:p>
      <w:r/>
      <w:r>
        <w:t>These concise articles offer a clear overview of both topics, targeting a broad audience with a factual perspective and maintaining a neutral tone throughout.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