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Reality TV Marriages Over the Decades: A Look Back from 1984 to 2021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Reality TV Marriages: From 1984 to 2021</w:t>
      </w:r>
      <w:r/>
    </w:p>
    <w:p>
      <w:r/>
      <w:r>
        <w:rPr>
          <w:b/>
        </w:rPr>
        <w:t>1980s: Marc and Karen Adams-Jones</w:t>
      </w:r>
      <w:r>
        <w:t xml:space="preserve">Marc and Karen Adams-Jones were married in 1984 as part of Desmond Wilcox's documentary series, </w:t>
      </w:r>
      <w:r>
        <w:rPr>
          <w:i/>
        </w:rPr>
        <w:t>The Marriage</w:t>
      </w:r>
      <w:r>
        <w:t>. Initially not Wilcox's first choice, the Cardiff couple's chemistry convinced the director to focus the series solely on them. The show, which captured their wedding, honeymoon, and first year of marriage, attracted 14 million viewers per episode. They have four grown children and will celebrate their 40th wedding anniversary in June. Marc is still called “The Ram of Cardiff” by his rugby mates due to his past dating life.</w:t>
      </w:r>
      <w:r/>
    </w:p>
    <w:p>
      <w:r/>
      <w:r>
        <w:rPr>
          <w:b/>
        </w:rPr>
        <w:t>1990s: Alex and Sue Tatham</w:t>
      </w:r>
      <w:r>
        <w:t xml:space="preserve">Alex and Sue Tatham met on ITV’s </w:t>
      </w:r>
      <w:r>
        <w:rPr>
          <w:i/>
        </w:rPr>
        <w:t>Blind Date</w:t>
      </w:r>
      <w:r>
        <w:t xml:space="preserve"> and became the show’s first couple to marry in 1991. Selected during a noisy live broadcast, Alex chose Sue based on a quick reminder from the announcer. They dated for three years before marrying in a ceremony covered by </w:t>
      </w:r>
      <w:r>
        <w:rPr>
          <w:i/>
        </w:rPr>
        <w:t>Blind Date</w:t>
      </w:r>
      <w:r>
        <w:t>, watched by 17.5 million viewers. The Tathams are still together after 36 years, and their children are set to marry this year.</w:t>
      </w:r>
      <w:r/>
    </w:p>
    <w:p>
      <w:r/>
      <w:r>
        <w:rPr>
          <w:b/>
        </w:rPr>
        <w:t>2000s: Ritesh and Sheena Raval</w:t>
      </w:r>
      <w:r>
        <w:t xml:space="preserve">The Ravals participated in </w:t>
      </w:r>
      <w:r>
        <w:rPr>
          <w:i/>
        </w:rPr>
        <w:t>Don’t Tell the Bride</w:t>
      </w:r>
      <w:r>
        <w:t xml:space="preserve"> in 2009, where groom Ritesh organized a £12,000 wedding without Sheena’s input, resulting in an alfresco "Bollywood Glastonbury" theme. Despite initial fears, Sheena was satisfied with the wedding, which featured Nando’s, a ring-bearer owl, and a Bollywood dance routine. The couple, now parents to three children, run a recruitment firm in Leicester and have enjoyed 15 years of marriage.</w:t>
      </w:r>
      <w:r/>
    </w:p>
    <w:p>
      <w:r/>
      <w:r>
        <w:rPr>
          <w:b/>
        </w:rPr>
        <w:t>2010s: Dylan and Hannah Quinn</w:t>
      </w:r>
      <w:r>
        <w:t xml:space="preserve">In 2016, Dylan and Hannah Quinn's wedding was planned by their children for the CBBC series </w:t>
      </w:r>
      <w:r>
        <w:rPr>
          <w:i/>
        </w:rPr>
        <w:t>Marrying Mum and Dad</w:t>
      </w:r>
      <w:r>
        <w:t>. Opting for a Japanese theme, the ceremony on Lusty Beg Island included sumo wrestling and a 50-tier cake. The couple, happy with their unique wedding, are still married, with their origami boat now serving as a garden planter.</w:t>
      </w:r>
      <w:r/>
    </w:p>
    <w:p>
      <w:r/>
      <w:r>
        <w:rPr>
          <w:b/>
        </w:rPr>
        <w:t>2020s: Jenna Robinson and Zoe Clifton</w:t>
      </w:r>
      <w:r>
        <w:t xml:space="preserve">Jenna Robinson and Zoe Clifton met on </w:t>
      </w:r>
      <w:r>
        <w:rPr>
          <w:i/>
        </w:rPr>
        <w:t>Married at First Sight UK</w:t>
      </w:r>
      <w:r>
        <w:t xml:space="preserve">, becoming the show’s first lesbian couple. Despite differences, with Jenna being a vegan and Zoe a meat-lover, they navigated their relationship successfully. Their journey included a vow renewal ceremony, and they remain together two years after their on-screen meeting. </w:t>
      </w:r>
      <w:r/>
    </w:p>
    <w:p>
      <w:r/>
      <w:r>
        <w:rPr>
          <w:b/>
        </w:rPr>
        <w:t>Affleck and Lopez: Rumors of Split</w:t>
      </w:r>
      <w:r>
        <w:t>Ben Affleck and Jennifer Lopez are reportedly considering ending their two-year marriage. Sources claim Affleck attributes their union to "temporary insanity" and feels their differing attitudes toward media attention create tension. Despite recent public appearances together and a history of a significant shared life, including a $60 million mansion, speculation about their potential separation continues.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