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Senua's Saga: Hellblade II—An Immersive Visual and Auditory Adventure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Title: Senua's Saga: Hellblade II—An Immersive Visual and Auditory Adventure</w:t>
      </w:r>
      <w:r/>
    </w:p>
    <w:p>
      <w:r/>
      <w:r>
        <w:t>"Senua's Saga: Hellblade II," developed by British studio Ninja Theory, launched on PC and Xbox platforms on [Insert Release Date]. This game continues the story from the 2017 hit "Hellblade: Senua’s Sacrifice," focusing on the main character, Senua, as she journeys through Dark Ages Iceland seeking vengeance against those who massacred her village and lover.</w:t>
      </w:r>
      <w:r/>
    </w:p>
    <w:p>
      <w:r/>
      <w:r>
        <w:t>The game stands out for its exceptional audio design, employing binaural audio to simulate Senua's experience of psychosis. Players hear voices that seem to come from different directions, mirroring Senua's internal struggles. The developers recommend using headphones to fully appreciate this aspect of the game.</w:t>
      </w:r>
      <w:r/>
    </w:p>
    <w:p>
      <w:r/>
      <w:r>
        <w:t>Visually, "Hellblade II" offers stunning recreations of Icelandic landscapes. Thousands of photos were used to model the game's setting, resulting in impressive and realistic environments. Characters in the game are also rendered with high fidelity, thanks to advanced motion-capture technology, making them appear almost indistinguishable from real actors. Melina Juergens reprises her role as Senua, delivering a performance noted for its intensity.</w:t>
      </w:r>
      <w:r/>
    </w:p>
    <w:p>
      <w:r/>
      <w:r>
        <w:t>Despite the visual and auditory achievements, some aspects of gameplay have been criticized. The game's combat system is described as slow and repetitive, with minimal evolution from the original. Puzzles, including the rune-matching tasks, are similar to those in the first game and may feel uninspired to some players. The gameplay's linear design contrasts with the expansive areas of the first installment.</w:t>
      </w:r>
      <w:r/>
    </w:p>
    <w:p>
      <w:r/>
      <w:r>
        <w:t>While "Hellblade II" excels in visual presentation and thematic depth, it may fall short for players seeking innovative gameplay mechanics. Priced at £49.99 and available on Xbox Game Pass, the game provides a cinematic and immersive experience, though some may find the focus on style over substance a drawback.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