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from Dolby Atmos Music Mixing Studio Visits and Audio Technology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Dolby Atmos Music Mixing Studio Insights</w:t>
      </w:r>
      <w:r/>
    </w:p>
    <w:p>
      <w:r/>
      <w:r>
        <w:t>On May 22, 2024, Andy Madden shared insights following his visit to a Dolby Atmos Music mixing studio in Madrid. The visit, linked with the launch event for the Polestar 3 electric vehicle’s new Bowers &amp; Wilkins sound system, highlighted key aspects of immersive audio production. David Ziegler, Content and Partner Relations Manager at Dolby, and sound mixer Luis del Toro provided insights.</w:t>
      </w:r>
      <w:r/>
    </w:p>
    <w:p>
      <w:r/>
      <w:r>
        <w:rPr>
          <w:b/>
        </w:rPr>
        <w:t>Key Points:</w:t>
      </w:r>
      <w:r>
        <w:t xml:space="preserve">1. </w:t>
      </w:r>
      <w:r>
        <w:rPr>
          <w:b/>
        </w:rPr>
        <w:t>Artist Participation</w:t>
      </w:r>
      <w:r>
        <w:t xml:space="preserve">: Increasing numbers of top artists are releasing tracks in Dolby Atmos Music. As of now, 84% of the Billboard Hot 100 songs are available in this format. 2. </w:t>
      </w:r>
      <w:r>
        <w:rPr>
          <w:b/>
        </w:rPr>
        <w:t>Mixing Setup</w:t>
      </w:r>
      <w:r>
        <w:t xml:space="preserve">: For music, engineers typically use fewer speakers than for movies, employing a 9.1.4 setup versus a larger array for cinematic sound. 3. </w:t>
      </w:r>
      <w:r>
        <w:rPr>
          <w:b/>
        </w:rPr>
        <w:t>Mixing Time</w:t>
      </w:r>
      <w:r>
        <w:t xml:space="preserve">: Crafting a Dolby Atmos mix can extend average mixing times from 4-8 hours to 10-12 hours, requiring detailed handling of sound objects. 4. </w:t>
      </w:r>
      <w:r>
        <w:rPr>
          <w:b/>
        </w:rPr>
        <w:t>Loudness Control</w:t>
      </w:r>
      <w:r>
        <w:t xml:space="preserve">: Dolby Atmos Music has a -18db limit, discouraging excessive loudness and maintaining dynamic range by reducing compression. 5. </w:t>
      </w:r>
      <w:r>
        <w:rPr>
          <w:b/>
        </w:rPr>
        <w:t>Collaboration</w:t>
      </w:r>
      <w:r>
        <w:t xml:space="preserve">: Successful Atmos mixes require close collaboration between artists and engineers to maintain the artistic vision. 6. </w:t>
      </w:r>
      <w:r>
        <w:rPr>
          <w:b/>
        </w:rPr>
        <w:t>Original Mixing Requirement</w:t>
      </w:r>
      <w:r>
        <w:t xml:space="preserve">: Streaming platforms mandate original Atmos mixes from individual tracks, rejecting algorithm-based upmixes. 7. </w:t>
      </w:r>
      <w:r>
        <w:rPr>
          <w:b/>
        </w:rPr>
        <w:t>Live Performance Mixing</w:t>
      </w:r>
      <w:r>
        <w:t xml:space="preserve">: Mixing live performances in Atmos focuses on recreating the ambience rather than steering individual sounds. 8. </w:t>
      </w:r>
      <w:r>
        <w:rPr>
          <w:b/>
        </w:rPr>
        <w:t>In-Car Experience</w:t>
      </w:r>
      <w:r>
        <w:t>: Vehicles equipped with Atmos systems offer a controlled environment ideal for experiencing immersive audio without the need for virtualisation.</w:t>
      </w:r>
      <w:r/>
    </w:p>
    <w:p>
      <w:pPr>
        <w:pStyle w:val="Heading3"/>
      </w:pPr>
      <w:r>
        <w:t>Sonos Ace Headphones Launch</w:t>
      </w:r>
      <w:r/>
    </w:p>
    <w:p>
      <w:r/>
      <w:r>
        <w:t>Sonos is set to release its first wireless headphones, the Sonos ace, on June 5, 2024. Priced at £449, the headphones are positioned to compete with high-end models like Apple's AirPods Max and Bose’s QuietComfort Ultra. The Sonos ace offers features such as premium active noise-cancelling, 40mm dynamic drivers for better bass response, and Dolby Atmos support for spatial audio.</w:t>
      </w:r>
      <w:r/>
    </w:p>
    <w:p>
      <w:r/>
      <w:r>
        <w:rPr>
          <w:b/>
        </w:rPr>
        <w:t>Specifications:</w:t>
      </w:r>
      <w:r>
        <w:t xml:space="preserve">- </w:t>
      </w:r>
      <w:r>
        <w:rPr>
          <w:b/>
        </w:rPr>
        <w:t>Type</w:t>
      </w:r>
      <w:r>
        <w:t xml:space="preserve">: Over-ear - </w:t>
      </w:r>
      <w:r>
        <w:rPr>
          <w:b/>
        </w:rPr>
        <w:t>Weight</w:t>
      </w:r>
      <w:r>
        <w:t xml:space="preserve">: 312g - </w:t>
      </w:r>
      <w:r>
        <w:rPr>
          <w:b/>
        </w:rPr>
        <w:t>Dimensions</w:t>
      </w:r>
      <w:r>
        <w:t xml:space="preserve">: 191mm x 160mm x 85mm - </w:t>
      </w:r>
      <w:r>
        <w:rPr>
          <w:b/>
        </w:rPr>
        <w:t>Battery Life</w:t>
      </w:r>
      <w:r>
        <w:t xml:space="preserve">: 30 hours - </w:t>
      </w:r>
      <w:r>
        <w:rPr>
          <w:b/>
        </w:rPr>
        <w:t>Connection</w:t>
      </w:r>
      <w:r>
        <w:t xml:space="preserve">: Bluetooth 5.4 with multipoint - </w:t>
      </w:r>
      <w:r>
        <w:rPr>
          <w:b/>
        </w:rPr>
        <w:t>Voice Control</w:t>
      </w:r>
      <w:r>
        <w:t xml:space="preserve">: Yes - </w:t>
      </w:r>
      <w:r>
        <w:rPr>
          <w:b/>
        </w:rPr>
        <w:t>Noise Cancellation</w:t>
      </w:r>
      <w:r>
        <w:t xml:space="preserve">: Yes - </w:t>
      </w:r>
      <w:r>
        <w:rPr>
          <w:b/>
        </w:rPr>
        <w:t>Special Feature</w:t>
      </w:r>
      <w:r>
        <w:t>: Integration with Sonos soundbars for surround sound experience from the TV</w:t>
      </w:r>
      <w:r/>
    </w:p>
    <w:p>
      <w:r/>
      <w:r>
        <w:t>The ace headphones do not fold but feature a robust design with vegan leather ear cups and stainless steel accents. Their ability to switch audio from a connected Sonos arc soundbar to headphones seamlessly is emphasized as a standout feature.</w:t>
      </w:r>
      <w:r/>
    </w:p>
    <w:p>
      <w:pPr>
        <w:pStyle w:val="Heading3"/>
      </w:pPr>
      <w:r>
        <w:t>Neumann’s Spatial Audio Event</w:t>
      </w:r>
      <w:r/>
    </w:p>
    <w:p>
      <w:r/>
      <w:r>
        <w:t>Neumann, in collaboration with Dolby, will host ‘An Evening’s Conversation Around Spatial Audio’ on June 3, 2024, at the Liverpool Institute of Performing Arts (LIPA) in England. Industry professionals like Mike Hillier, Kurt Martinez, and Myles Clarke will present on the evolution of spatial audio. The event aims to foster networking and knowledge sharing about immersive audio technologies.</w:t>
      </w:r>
      <w:r/>
    </w:p>
    <w:p>
      <w:r/>
      <w:r>
        <w:rPr>
          <w:b/>
        </w:rPr>
        <w:t>Participants</w:t>
      </w:r>
      <w:r>
        <w:t xml:space="preserve">: - </w:t>
      </w:r>
      <w:r>
        <w:rPr>
          <w:b/>
        </w:rPr>
        <w:t>Mike Hillier</w:t>
      </w:r>
      <w:r>
        <w:t xml:space="preserve">: Dolby Atmos and mastering engineer at Metropolis Studios - </w:t>
      </w:r>
      <w:r>
        <w:rPr>
          <w:b/>
        </w:rPr>
        <w:t>Kurt Martinez</w:t>
      </w:r>
      <w:r>
        <w:t xml:space="preserve">: Head Dolby Atmos mix engineer at Dean St Studios - </w:t>
      </w:r>
      <w:r>
        <w:rPr>
          <w:b/>
        </w:rPr>
        <w:t>Myles Clarke</w:t>
      </w:r>
      <w:r>
        <w:t>: Senior music engineer at Dolby Laboratories</w:t>
      </w:r>
      <w:r/>
    </w:p>
    <w:p>
      <w:r/>
      <w:r>
        <w:t>This event targets studio owners, audio engineers, producers, music creators, and performers interested in exploring future audio technologies.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