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Mauricio Pochettino Leaves Chelsea by Mutual Consent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Mauricio Pochettino has left Chelsea by mutual consent after less than a year in charge. The decision comes after a season in which Chelsea finished sixth in the Premier League and secured Europa League qualification. Pochettino's departure has caused shock among the Chelsea players, with several expressing their disappointment via social media. Nicolas Jackson and Moisés Caicedo were among those who publicly thanked Pochettino for his support, while others like Reece James and Cole Palmer also shared heartfelt messages. John Terry, former Chelsea captain, voiced concerns over player transfers until a new manager is appointed. The club's hierarchy, including co-sporting directors Laurence Stewart and Paul Winstanley, and co-owner Behdad Eghbali, were involved in the discussions leading to Pochettino's exit. Potential candidates to replace Pochettino include Ipswich's Kieran McKenna and Brentford’s Thomas Frank, among others.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