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and Prince George Attend FA Cup Final, Manchester United Claims Victory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25, 2024, Prince William and his son, Prince George, attended the FA Cup final at Wembley Stadium in London, where Manchester United triumphed over Manchester City with a 2-1 victory. This win secured Manchester United a spot in the Europa League, despite their eighth-place finish in the Premier League.</w:t>
      </w:r>
      <w:r/>
    </w:p>
    <w:p>
      <w:r/>
      <w:r>
        <w:t>The royal duo, dressed in matching navy suits and striped ties, captured public attention not only for their attire but also for their strikingly similar mannerisms. Fans noted the uncanny resemblance between the 41-year-old Prince of Wales and his 10-year-old son, from how they stood to their shared expressions.</w:t>
      </w:r>
      <w:r/>
    </w:p>
    <w:p>
      <w:r/>
      <w:r>
        <w:t>During the post-match presentation, William awarded the trophy to Manchester United's captain Bruno Fernandes. Both father and son shook hands with players from both teams, and George even engaged in brief exchanges with Manchester City manager Pep Guardiola and former manager Sir Alex Ferguson.</w:t>
      </w:r>
      <w:r/>
    </w:p>
    <w:p>
      <w:r/>
      <w:r>
        <w:t>The event showcased Prince George's poise and confidence, further delighting royal fans who compared his demeanor and style to that of his father, maintaining a longstanding tradition of sartorial similarities.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