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Running Clubs as Modern Matchmakers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Rise of Running Clubs as Modern Matchmakers</w:t>
      </w:r>
      <w:r/>
    </w:p>
    <w:p>
      <w:r/>
      <w:r>
        <w:rPr>
          <w:b/>
        </w:rPr>
        <w:t>By Olivia Petter | May 26, 2024</w:t>
      </w:r>
      <w:r/>
    </w:p>
    <w:p>
      <w:r/>
      <w:r>
        <w:t>Running clubs have emerged as popular social hubs, offering an alternative to the increasingly tiresome world of online dating apps. The trend gained traction during the COVID-19 pandemic, providing a dynamic space for fitness enthusiasts to meet and form meaningful connections.</w:t>
      </w:r>
      <w:r/>
    </w:p>
    <w:p>
      <w:r/>
      <w:r>
        <w:rPr>
          <w:b/>
        </w:rPr>
        <w:t>Notable Stories</w:t>
      </w:r>
      <w:r/>
      <w:r/>
    </w:p>
    <w:p>
      <w:pPr>
        <w:pStyle w:val="ListBullet"/>
        <w:spacing w:line="240" w:lineRule="auto"/>
        <w:ind w:left="720"/>
      </w:pPr>
      <w:r/>
      <w:r>
        <w:t>Hayley and Rob: Hayley, a 30-year-old marketing assistant, joined a local running club without seeking romance. Over time, she met Rob, and their friendship blossomed into a relationship. They now live together in north London.</w:t>
      </w:r>
      <w:r/>
    </w:p>
    <w:p>
      <w:pPr>
        <w:pStyle w:val="ListBullet"/>
        <w:spacing w:line="240" w:lineRule="auto"/>
        <w:ind w:left="720"/>
      </w:pPr>
      <w:r/>
      <w:r>
        <w:t>Sarah Jane Clark and Paul: During the pandemic, Sarah Jane connected with Paul through their running club's social media channels. After participating in virtual events together, they met at the Sheffield Half Marathon in 2021 and married last autumn.</w:t>
      </w:r>
      <w:r/>
      <w:r/>
    </w:p>
    <w:p>
      <w:r/>
      <w:r>
        <w:t>This phenomenon is global. The Venice Run Club in California has documented numerous success stories on TikTok, such as Joe and Myreen, who transitioned from running partners to a couple. In Australia, Sammie and Zac, who met in a Sydney-based club, recently wed.</w:t>
      </w:r>
      <w:r/>
    </w:p>
    <w:p>
      <w:r/>
      <w:r>
        <w:rPr>
          <w:b/>
        </w:rPr>
        <w:t>Statistics and Trends</w:t>
      </w:r>
      <w:r/>
    </w:p>
    <w:p>
      <w:r/>
      <w:r>
        <w:t>A Nielsen Sports report from 2021 indicated that 13% of surveyed runners began during the pandemic, and 22% increased their running frequency. The popularity of running apps like Strava surged, and brands like Hoka reported record revenues. Major events, such as the Hackney Half Marathon, saw record sign-ups, with many participants belonging to running clubs.</w:t>
      </w:r>
      <w:r/>
    </w:p>
    <w:p>
      <w:r/>
      <w:r>
        <w:rPr>
          <w:b/>
        </w:rPr>
        <w:t>Expert Insights</w:t>
      </w:r>
      <w:r/>
    </w:p>
    <w:p>
      <w:r/>
      <w:r>
        <w:t>Relationship expert Kate Daly explains that shared interests and goals often lead to stronger connections. Running clubs provide a conducive environment for such bonds, enhanced by the endorphins released during exercise, fostering a positive atmosphere.</w:t>
      </w:r>
      <w:r/>
    </w:p>
    <w:p>
      <w:r/>
      <w:r>
        <w:rPr>
          <w:b/>
        </w:rPr>
        <w:t>Conclusion</w:t>
      </w:r>
      <w:r/>
    </w:p>
    <w:p>
      <w:r/>
      <w:r>
        <w:t>Running clubs not only promote physical health but also facilitate social interactions and romantic relationships, presenting a refreshing alternative to traditional dating methods.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