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Investigates Allegations Against Giovanni Pernice on Strictly Come Dancing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Strictly Come Dancing's Giovanni Pernice Faces Allegations of Misconduct</w:t>
      </w:r>
      <w:r/>
    </w:p>
    <w:p>
      <w:r/>
      <w:r>
        <w:t xml:space="preserve">Professional dancer Giovanni Pernice, 33, is currently under investigation by the BBC following accusations of "threatening and abusive" behavior during training sessions on </w:t>
      </w:r>
      <w:r>
        <w:rPr>
          <w:i/>
        </w:rPr>
        <w:t>Strictly Come Dancing</w:t>
      </w:r>
      <w:r>
        <w:t>. The allegations were made by three of his former dance partners, including actress Amanda Abbington.</w:t>
      </w:r>
      <w:r/>
    </w:p>
    <w:p>
      <w:r/>
      <w:r>
        <w:t>The accusations include claims of misconduct and emotional distress, leading to an inquiry by legal firm Carter-Ruck. Pernice has denied any wrongdoing and has enlisted the services of Schillings, another top legal firm, to defend himself. In a recent statement on social media, Pernice expressed his surprise at the allegations and strongly refuted them, stating his commitment to clearing his name.</w:t>
      </w:r>
      <w:r/>
    </w:p>
    <w:p>
      <w:r/>
      <w:r>
        <w:t>A controversy has emerged following Pernice's social media activity, where he "liked" a comment implying that Abbington lacked the mental strength to continue on the show. The comment was posted under a video featuring Pernice and his girlfriend Molly Brown during a getaway in Portugal.</w:t>
      </w:r>
      <w:r/>
    </w:p>
    <w:p>
      <w:r/>
      <w:r>
        <w:t>The BBC issued a statement emphasizing its commitment to handle all complaints with "care, fairness, and sensitivity," without commenting on any individual cases. The broadcaster highlighted its duty of care to everyone involved in such complaints.</w:t>
      </w:r>
      <w:r/>
    </w:p>
    <w:p>
      <w:r/>
      <w:r>
        <w:t xml:space="preserve">Despite the ongoing investigation, Pernice has continued his professional commitments, recently starting rehearsals for a tour with fellow </w:t>
      </w:r>
      <w:r>
        <w:rPr>
          <w:i/>
        </w:rPr>
        <w:t>Strictly</w:t>
      </w:r>
      <w:r>
        <w:t xml:space="preserve"> judge Anton Du Beke.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