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Got Talent: Jack Rhodes and Haribow Secure Final Spots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Britain's Got Talent Announces Finalists for Grand Finale</w:t>
      </w:r>
      <w:r/>
    </w:p>
    <w:p>
      <w:r/>
      <w:r>
        <w:t>The finalists for the Britain’s Got Talent (BGT) grand finale have been confirmed. Magician Jack Rhodes and Japanese Double Dutch group Haribow secured their places in the final following their performances in the second semi-final of the ITV talent competition.</w:t>
      </w:r>
      <w:r/>
    </w:p>
    <w:p>
      <w:r/>
      <w:r>
        <w:t>Jack Rhodes, a nuclear engineer-turned-magician, wowed the judges and audience with a performance involving card tricks, dynamite, and a dramatic escape from a TV. Judge Simon Cowell hailed Rhodes as "the favorite to win the entire competition," while his fellow judge Alesha Dixon praised his showmanship.</w:t>
      </w:r>
      <w:r/>
    </w:p>
    <w:p>
      <w:r/>
      <w:r>
        <w:t>Haribow, a student double-Dutch skipping group from Japan, earned their spot after an energetic routine that impressed the judges. Simon Cowell commented that they were “one of the best acts we’ve ever had” based on their skill and uniqueness. Haribow initially gained attention with their audition, which earned the audience’s golden buzzer.</w:t>
      </w:r>
      <w:r/>
    </w:p>
    <w:p>
      <w:r/>
      <w:r>
        <w:t>Joining Rhodes and Haribow in the final are South African opera singer Innocent Masuku and South Korean taekwondo group Ssaulabi Performance Troupe, who were voted through on Monday.</w:t>
      </w:r>
      <w:r/>
    </w:p>
    <w:p>
      <w:r/>
      <w:r>
        <w:t>Additionally, Sydnie Christmas advanced to the semi-finals thanks to Amanda Holden’s golden buzzer. Christmas, a 28-year-old with a background in musical theatre, received criticism from some viewers for her professional experience. Despite previous setbacks in her career, Christmas hopes her participation in BGT will reinvigorate her dreams of performing on the West End.</w:t>
      </w:r>
      <w:r/>
    </w:p>
    <w:p>
      <w:r/>
      <w:r>
        <w:t>The Britain’s Got Talent live semi-finals will continue until Friday, with the grand finale airing on Sunday at 7:30 PM on ITV1 and ITVX.</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