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Challenges and Changes: Juggling Family Life, Reality TV, and Artistic Triumphs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Clover Stroud and her husband Pete have faced significant challenges in maintaining a close-knit family life due to Pete’s demanding work schedule. Living in Oxfordshire with their five children, Clover often finds herself managing the household solo while pursuing her writing career. Pete’s work frequently takes him to Europe, Asia, and the U.S., leading to long periods of separation. Over the past eight years, they rarely spent more than two consecutive weeks together, often relying on WhatsApp and FaceTime to stay connected.</w:t>
      </w:r>
      <w:r/>
    </w:p>
    <w:p>
      <w:r/>
      <w:r>
        <w:t>In a bid to realign their family and marital life, the couple recently moved to the U.S., where Pete’s business required more focus. They relocated while keeping their home in England for the older children attending university. Although Clover had to leave behind a sense of community and a beloved home, she cherished reuniting with Pete and observing him interact with their younger children daily.</w:t>
      </w:r>
      <w:r/>
    </w:p>
    <w:p>
      <w:r/>
      <w:r>
        <w:t xml:space="preserve">Meanwhile, the television show </w:t>
      </w:r>
      <w:r>
        <w:rPr>
          <w:i/>
        </w:rPr>
        <w:t>Love Island</w:t>
      </w:r>
      <w:r>
        <w:t xml:space="preserve"> is set to introduce significant changes in its upcoming 11th season. Executive Producer Mike Spencer announced an innovative way for islanders to form couples, differing from previous public votes or self-selections. Additionally, the show’s iconic Hideaway will be accessible without invitation, allowing greater freedom for contestants to bond, potentially increasing romantic encounters. The new season begins on June 3 and will be broadcast simultaneously on ITV1, ITV2, and ITVX.</w:t>
      </w:r>
      <w:r/>
    </w:p>
    <w:p>
      <w:r/>
      <w:r>
        <w:t>In the world of art, Tracey Emin discusses her battle with aggressive cancer, her journey towards sobriety, and her continued passion for creating art. Following extensive surgeries, including a hysterectomy and the removal of several organs, Emin remains in remission and continues to paint prolifically. She reflects on past moments of unhappiness and transformation, finding solace and inspiration in her roots in Margate. Her latest exhibition, "By the time you see me there will be nothing left," is currently being showcased at Xavier Hufkens in Brussels until July 27.</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