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Geri Halliwell-Horner Advocates for Courage and Resilience at Hay Literature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Geri Halliwell-Horner Speaks on Courage Amid Personal and Professional Challenges</w:t>
      </w:r>
      <w:r/>
    </w:p>
    <w:p>
      <w:r/>
      <w:r>
        <w:t>Geri Halliwell-Horner, former Spice Girl and children's author, emphasized the importance of finding courage during her appearance at the Hay Literature Festival. This marked her first public engagement since a scandal involving her husband, Christian Horner, the Red Bull Formula One team principal, came to light. In February, Horner was investigated but subsequently cleared of alleged inappropriate behavior towards a female colleague.</w:t>
      </w:r>
      <w:r/>
    </w:p>
    <w:p>
      <w:r/>
      <w:r>
        <w:t>Halliwell-Horner, 51, discussed themes of resilience and support explored in her new children's book, "Rosie Frost and the Falcon Queen." Addressing an audience of children, she spoke about finding strength in adversity, whether dealing with bullying, loneliness, or loss.</w:t>
      </w:r>
      <w:r/>
    </w:p>
    <w:p>
      <w:r/>
      <w:r>
        <w:t>The book, set during the reign of Henry VIII, follows the adventures of Rosie Frost, a young girl sent to an island home to extraordinary teenagers and endangered species. Halliwell-Horner described Rosie as a relatable and imperfect hero for today's readers. She also shared writing advice she received from renowned authors William Boyd and Jacqueline Wilson.</w:t>
      </w:r>
      <w:r/>
    </w:p>
    <w:p>
      <w:r/>
      <w:r>
        <w:t>Despite the ongoing scrutiny of her personal life, Halliwell-Horner maintained a positive demeanor, interacting warmly with fans and fellow authors. She reiterated her passion for storytelling, both in music and literature, and the importance of creativity alongside her role as a mother.</w:t>
      </w:r>
      <w:r/>
    </w:p>
    <w:p>
      <w:r/>
      <w:r>
        <w:t>During the event, Halliwell-Horner also casually mentioned her teenage inclination towards more mature literature, including Jackie Collins' novels, revealing the enduring power of words in her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