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Sussex and Fakenham to Mark 80th Anniversary of D-Day with Commemorative Events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80th Anniversary of D-Day Commemorated in Sussex and Fakenham</w:t>
      </w:r>
      <w:r/>
    </w:p>
    <w:p>
      <w:r/>
      <w:r>
        <w:t>Sussex and Fakenham are set to commemorate the 80th anniversary of D-Day with a series of events beginning on June 6, 2024. Sussex, which contributed significantly to the operation by providing thousands of troops, will honour its role and the broader historical significance of the Allied Forces' landing on Normandy's beaches.</w:t>
      </w:r>
      <w:r/>
    </w:p>
    <w:p>
      <w:r/>
      <w:r>
        <w:rPr>
          <w:b/>
        </w:rPr>
        <w:t>Sussex Events:</w:t>
      </w:r>
      <w:r>
        <w:t xml:space="preserve">- </w:t>
      </w:r>
      <w:r>
        <w:rPr>
          <w:b/>
        </w:rPr>
        <w:t>East Wittering</w:t>
      </w:r>
      <w:r>
        <w:t xml:space="preserve">: The day will feature a Spitfire flypast, a wreath-laying ceremony, and a beacon lighting organized by Downview Hall, East Wittering &amp; Bracklesham Parish Council, and the Women’s Institute at 7 PM. - </w:t>
      </w:r>
      <w:r>
        <w:rPr>
          <w:b/>
        </w:rPr>
        <w:t>Southwick</w:t>
      </w:r>
      <w:r>
        <w:t>: The village will host its ninth D-Day Revival event, including a panel discussion with descendants of WWII commanders, underground tours, and a motorcade. - Additional events will take place in Rustington (June 5), Selsey’s East Beach Green (June 6), Shoreham Fort, Littlehampton, Selsey and St Roche's Hill (June 6), Southbourne (June 8), Crowborough (June 1), Seaford (June 6), Peacehaven (June 6), and Newhaven (June 4-9).</w:t>
      </w:r>
      <w:r/>
    </w:p>
    <w:p>
      <w:r/>
      <w:r>
        <w:t>Councillor Pieter Montyn of West Sussex County Council highlighted the region's connection to D-Day preparations, noting historical visits by Eisenhower, Montgomery, and Churchill.</w:t>
      </w:r>
      <w:r/>
    </w:p>
    <w:p>
      <w:r/>
      <w:r>
        <w:rPr>
          <w:b/>
        </w:rPr>
        <w:t>Fakenham Events:</w:t>
      </w:r>
      <w:r>
        <w:t>- Fakenham’s event will be held at Market Place. The day's activities, starting at 8 AM, include a national proclamation, a wreath-laying ceremony, a 1940s-themed market, and the lighting of a special beacon. These details were shared by Councillor Angela Glynn during a town council meeting, where she was also re-elected as mayor.</w:t>
      </w:r>
      <w:r/>
    </w:p>
    <w:p>
      <w:r/>
      <w:r>
        <w:t>Both regions' extensive commemorative activities aim to honour the historical significance and contributions of those involved in the D-Day operations 80 years ago.</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