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Princess Eugenie Celebrates Son Ernest Brooksbank's First Birthday with Adorable Photos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Princess Eugenie marked her son Ernest Brooksbank's first birthday by sharing a series of photos on Instagram. Ernest, born on May 30, 2023, is the second child of Princess Eugenie and Jack Brooksbank, who also have a three-year-old son named August. The images included Ernest in a personalized Chelsea football jersey, at an Easter egg hunt, and playing with his older brother. Princess Eugenie captioned the post, expressing her love for Ernest and highlighting his infectious smile.</w:t>
      </w:r>
      <w:r/>
    </w:p>
    <w:p>
      <w:r/>
      <w:r>
        <w:t>Ernest was born just weeks after King Charles’s Coronation and weighed 7.1 pounds at birth. The announcement of his arrival was made by Buckingham Palace. Eugenie and Jack's family moments, shared selectively on social media, often garner attention from royal fans. The couple has been married since October 12, 2018, having wed at St George's Chapel, Windsor.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