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Richard Madeley Draws Alan Partridge Comparisons in Interview with Kerry Katona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Richard Madeley’s behavior during an interview with Kerry Katona on "Good Morning Britain" on Thursday drew comparisons to Steve Coogan’s character Alan Partridge. The interview focused on Katona’s recent reconstructive nose surgery, a procedure necessitated by damage from past cocaine use. Katona, former star of Atomic Kitten, celebrated 14 years of sobriety and detailed her struggles with addiction. </w:t>
      </w:r>
      <w:r/>
    </w:p>
    <w:p>
      <w:r/>
      <w:r>
        <w:t xml:space="preserve">During the segment, Madeley, 68, moved closer to closely examine Katona's nose, remarking how natural it looked. Katona, 43, humorously suggested that Madeley just wanted an excuse to sit beside her. Later, Katona revealed that her mother introduced her to drugs at 14, under the guise of them being sherbet. </w:t>
      </w:r>
      <w:r/>
    </w:p>
    <w:p>
      <w:r/>
      <w:r>
        <w:t xml:space="preserve">Katona explained that the surgery involved using cartilage from her rib to rebuild her nose. She also mentioned showing her 10-year-old daughter the hole in her septum before the surgery to openly discuss her past struggles. This candid conversation intended to pre-empt any misleading information her children might encounter online. </w:t>
      </w:r>
      <w:r/>
    </w:p>
    <w:p>
      <w:r/>
      <w:r>
        <w:t>Katona, who has now been clean for 14 years, discussed the psychological impacts of her addiction and the subsequent surgeries. Her open approach is part of her commitment to ensuring her children understand her experiences directly from her, rather than from external sources. "Good Morning Britain" airs weekdays from 6 am on ITV1 and ITVX.</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