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Kate Middleton to Miss Royal Engagements Due to Cancer Treatment: Royal Family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Royal Update: Kate Middleton's Absence and Future Engagements</w:t>
      </w:r>
      <w:r/>
    </w:p>
    <w:p>
      <w:r/>
      <w:r>
        <w:t>Kensington Palace has confirmed that the Princess of Wales, Kate Middleton, will not resume her royal duties next month. Despite speculation that she might be well enough to participate, Kate's ongoing treatment for cancer, diagnosed in January, prevents her involvement in the Colonel’s Review on June 8, a week before the Trooping the Colour ceremony.</w:t>
      </w:r>
      <w:r/>
    </w:p>
    <w:p>
      <w:r/>
      <w:r>
        <w:t>As Colonel-in-Chief of the Irish Guards, a position she took on in 2023, Kate was expected to take the salute. The Palace has not provided a specific date for her return, although insiders suggest it might range from autumn to early next year. Despite her absence, Kate has occasionally been seen "out and about" with family.</w:t>
      </w:r>
      <w:r/>
    </w:p>
    <w:p>
      <w:r/>
      <w:r>
        <w:t>King Charles, who also received a cancer diagnosis in January, is set to attend the Trooping the Colour on June 15. Unlike last year, he will inspect the soldiers from a carriage instead of on horseback.</w:t>
      </w:r>
      <w:r/>
    </w:p>
    <w:p>
      <w:r/>
      <w:r>
        <w:t>Amidst these updates, a Welsh bed and breakfast shared a never-before-seen photo of the Prince and Princess of Wales from a past getaway. Additionally, Meghan Markle's new lifestyle brand, American Riveria Orchard, is predicted to achieve significant financial success in its first year.</w:t>
      </w:r>
      <w:r/>
    </w:p>
    <w:p>
      <w:r/>
      <w:r>
        <w:t xml:space="preserve">The Royal Academy of Dramatic Art (RADA) recently hosted King Charles and Queen Consort Camilla, reminiscing about a secret theatre trip with their grandchildren. Meanwhile, Meghan's new brand launch is seen as an opportunity for the Sussexes during the Royal Family's engagement hiatus due to the upcoming General Election in July. </w:t>
      </w:r>
      <w:r/>
    </w:p>
    <w:p>
      <w:r/>
      <w:r>
        <w:t>(Word count: 241)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