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Hospice Nurse's Insights on End-of-Life Experiences and Peaceful Transitions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Hospice Nurse Shares Unique End-of-Life Experiences</w:t>
      </w:r>
    </w:p>
    <w:p>
      <w:r>
        <w:t>Julie McFadden, a hospice nurse, provides insights into her observations with patients at the end of their lives, highlighting experiences that reduce her fear of death. McFadden recalls caring for Randy, a young man with terminal pancreatic cancer, who found comfort in his hospice team despite initial fears about dying. During his final moments, McFadden experienced what she describes as Randy’s “shared death” experience, where she felt an intense sense of relief and joy shortly before learning of his passing.</w:t>
      </w:r>
    </w:p>
    <w:p>
      <w:r>
        <w:t>Additionally, McFadden recounts the story of another hospice patient who unexpectedly recovered from a presumed near-death state, remaining active for three more months. Both patients and caregivers often experience "deathbed phenomena," where the dying person may see visions of deceased loved ones or religious figures, contributing to a sense of peace.</w:t>
      </w:r>
    </w:p>
    <w:p>
      <w:r>
        <w:t>These experiences reflect common occurrences in the hospice care environment and are documented in medical texts as part of the dying process. McFadden emphasizes that such phenomena, while scientifically unexplained, generally facilitate a peaceful transition for both patients and their families.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