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Daniel Martin and Meghan Markle: A Changing Professional Relationship and Uncertainty Over Harry and Meghan's Netflix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Daniel Martin and Meghan Markle: A Changing Professional Relationship</w:t>
      </w:r>
    </w:p>
    <w:p>
      <w:r>
        <w:t>Daniel Martin, a renowned celebrity makeup artist, is known for his close professional and personal relationship with Meghan Markle, the Duchess of Sussex. Martin, 51, gained recognition for his work on Meghan's makeup for her 2018 wedding to Prince Harry. He continued to work with her during her tenure as a working royal, which lasted for two years.</w:t>
      </w:r>
    </w:p>
    <w:p>
      <w:r>
        <w:t>Recently, Martin has not been involved in Meghan’s public appearances. Meghan did her own hair and makeup during her recent tour of Nigeria. The last known collaboration between them was in May 2022 during Meghan and Harry's visit to the Netherlands for the Invictus Games.</w:t>
      </w:r>
    </w:p>
    <w:p>
      <w:r>
        <w:t>Martin's career continues to thrive as he collaborates with various high-profile celebrities, including Rachel McAdams, Nicola Coughlan, Olivia Munn, Ali Wong, and Maya Rudolph. He has also developed a close working relationship with Coughlan, frequently doing her makeup for major events.</w:t>
      </w:r>
    </w:p>
    <w:p>
      <w:r>
        <w:t>Despite their reduced professional interaction, Martin maintains that he remains in regular contact with Meghan.</w:t>
      </w:r>
    </w:p>
    <w:p>
      <w:r>
        <w:rPr>
          <w:b/>
        </w:rPr>
        <w:t>Uncertainty Over Harry and Meghan's Netflix Deal</w:t>
      </w:r>
    </w:p>
    <w:p>
      <w:r>
        <w:t>Prince Harry and Meghan Markle's multi-million-dollar contract with Netflix, signed in 2020 after they stepped down from their senior royal roles, is up for renewal in 2025. Speculation is rising about whether Netflix will extend the contract.</w:t>
      </w:r>
    </w:p>
    <w:p>
      <w:r>
        <w:t xml:space="preserve">Royal commentator Richard Fitzwilliams suggested that Netflix's diminishing interest in the Sussexes could pose a financial risk for the couple if the contract is not renewed. The couple is currently working on separate projects for the streaming platform—Harry on a TV show about polo, and Meghan on a cookery and gardening series, aligned with her upcoming lifestyle brand, American Riviera Orchard. </w:t>
      </w:r>
    </w:p>
    <w:p>
      <w:r>
        <w:t>The outcome of their contract renewal remains to be seen as Netflix evaluates its future programming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