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Sascha Bailey and Lucy Brown celebrate impending parenthood after a challenging journey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news of impending parenthood has brought joy to Sascha Bailey and his girlfriend Lucy Brown, who discovered they were expecting a child shortly before Christmas. Sascha, 30, the son of renowned photographer David Bailey and model Catherine Bailey, expressed his and Lucy's excitement, stating, "We were thrilled. It was something I'd always wanted, so it was special. We were both emotional."</w:t>
      </w:r>
      <w:r/>
    </w:p>
    <w:p>
      <w:r/>
      <w:r>
        <w:t>Sascha's journey to this moment has been complicated, marked by personal challenges and significant life changes. Just over two years ago, he was battling his inner demons, grappling with a toxic marriage and unresolved trauma from his past. In a candid interview with the Daily Mail last year, he reflected on these struggles, explaining how he had become fixated on the idea of changing his gender as a misguided way to cope with his despair. "It was a way of killing myself without dying, because I was so unhappy with my life," he remarked.</w:t>
      </w:r>
      <w:r/>
    </w:p>
    <w:p>
      <w:r/>
      <w:r>
        <w:t>Intensive therapy and the steadfast support of Lucy, who is 34, played pivotal roles in his recovery. The couple reconnected during Sascha's tumultuous time, when he began to reassess his situation and recognize that his earlier obsession with gender transition was a desperate cry for help rather than a true reflection of his identity. He later recalled, "Thank God I didn't."</w:t>
      </w:r>
      <w:r/>
    </w:p>
    <w:p>
      <w:r/>
      <w:r>
        <w:t>The couple's relationship blossomed as they navigated these complex emotions and challenges together. Sascha now acknowledges the significant impact Lucy had in helping him see a clearer path forward. "She kind of laughed about it, not in a horrible way, but when you realise that what you're doing is silly, it becomes impossible to carry on doing it."</w:t>
      </w:r>
      <w:r/>
    </w:p>
    <w:p>
      <w:r/>
      <w:r>
        <w:t>Their recent 12-week scan confirmed that their baby is healthy, an outcome Sascha celebrated by sharing that, "the guy said it's a very beautiful baby and has great legs." Despite their excitement, Lucy conveyed her own anxieties about the journey ahead, joking about her youthful mindset, "I'm still a bit of a teenager in my head. I'm all 'I need to call my mum', and now that's going to be me."</w:t>
      </w:r>
      <w:r/>
    </w:p>
    <w:p>
      <w:r/>
      <w:r>
        <w:t>Sascha's route to recovery has not been universally accepted, however, as his outspoken views on gender identity issues have attracted criticism. He spoke to the Daily Mail regarding the backlash he faced, expressing concern about society's polarized views on the subject, stating, "It's almost like society has a gun to its head. You are either for it or you're transphobic; there's no middle ground."</w:t>
      </w:r>
      <w:r/>
    </w:p>
    <w:p>
      <w:r/>
      <w:r>
        <w:t>Reflecting on his past issues, Sascha noted the emotional toll of feeling ostracised by friends and acquaintances, particularly after sharing his perspectives regarding medical transitions among vulnerable individuals. "I'm the bad guy. Why? At no point did I say that anyone should be stopped from doing something that is right for them – the end goal is for everyone to be happy."</w:t>
      </w:r>
      <w:r/>
    </w:p>
    <w:p>
      <w:r/>
      <w:r>
        <w:t>Having moved between different phases in his life, including a difficult marriage to a Japanese lawyer that ended in separation, Sascha has gained insights into his past traumas. He attributed some of his struggles to unresolved issues stemming from childhood abuse, something he has yet to disclose fully. His experience led him to explore social media communities discussing gender transitioning, though he clarified he did not formally join these groups.</w:t>
      </w:r>
      <w:r/>
    </w:p>
    <w:p>
      <w:r/>
      <w:r>
        <w:t>Today, both Sascha and Lucy are looking ahead, with aspirations to find a permanent residence to raise their child, who is due in August. Sascha, despite his estrangement from his wife Mimi Nishikawa, expressed excitement over their future together and the support they received from their families. Lucy has already met Sascha's relatives, and they have decided on potential names for their baby, with "Ava" for a girl and "Wolfgang" for a boy.</w:t>
      </w:r>
      <w:r/>
    </w:p>
    <w:p>
      <w:r/>
      <w:r>
        <w:t>As they prepare for this new chapter in their lives, Sascha continues to work on personal projects, including a book that addresses his experiences and ongoing debates within the gender identity discourse. He also acknowledges the challenges of rebuilding his career in the art and fashion communities after expressing his views.</w:t>
      </w:r>
      <w:r/>
    </w:p>
    <w:p>
      <w:r/>
      <w:r>
        <w:t>Their journey illustrates a profound transformation from challenging times to anticipation for their future as a family, characterised by hope and considerable support from their loved ones.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https://transgenderfeed.com/2024/01/22/famous-photographers-son-registers-as-transgender-in-japan/</w:t>
        </w:r>
      </w:hyperlink>
      <w:r>
        <w:t xml:space="preserve"> - This article supports Sascha Bailey's journey of exploring his transgender identity and his experiences in Japan. It also mentions his separation from his wife Mimi Nishikawa and his contemplation of transitioning.</w:t>
      </w:r>
      <w:r/>
    </w:p>
    <w:p>
      <w:pPr>
        <w:pStyle w:val="ListNumber"/>
        <w:spacing w:line="240" w:lineRule="auto"/>
        <w:ind w:left="720"/>
      </w:pPr>
      <w:r/>
      <w:hyperlink r:id="rId11">
        <w:r>
          <w:rPr>
            <w:color w:val="0000EE"/>
            <w:u w:val="single"/>
          </w:rPr>
          <w:t>https://www.dailymail.co.uk/news/article-11824257/David-Baileys-son-Sascha-reveals-battled-inner-demons.html</w:t>
        </w:r>
      </w:hyperlink>
      <w:r>
        <w:t xml:space="preserve"> - This Daily Mail article likely discusses Sascha Bailey's personal struggles, including his inner demons and his reflections on gender identity issues, which align with his candid interviews about his past.</w:t>
      </w:r>
      <w:r/>
    </w:p>
    <w:p>
      <w:pPr>
        <w:pStyle w:val="ListNumber"/>
        <w:spacing w:line="240" w:lineRule="auto"/>
        <w:ind w:left="720"/>
      </w:pPr>
      <w:r/>
      <w:hyperlink r:id="rId12">
        <w:r>
          <w:rPr>
            <w:color w:val="0000EE"/>
            <w:u w:val="single"/>
          </w:rPr>
          <w:t>https://www.thetimes.co.uk/article/david-bailey-i-have-vascular-dementia-but-it-doesnt-affect-my-work-3x6x7z9l</w:t>
        </w:r>
      </w:hyperlink>
      <w:r>
        <w:t xml:space="preserve"> - This article from The Times mentions David Bailey's diagnosis with vascular dementia, which is relevant to understanding the broader context of Sascha Bailey's family life and his father's health.</w:t>
      </w:r>
      <w:r/>
    </w:p>
    <w:p>
      <w:pPr>
        <w:pStyle w:val="ListNumber"/>
        <w:spacing w:line="240" w:lineRule="auto"/>
        <w:ind w:left="720"/>
      </w:pPr>
      <w:r/>
      <w:hyperlink r:id="rId9">
        <w:r>
          <w:rPr>
            <w:color w:val="0000EE"/>
            <w:u w:val="single"/>
          </w:rPr>
          <w:t>https://www.noahwire.com</w:t>
        </w:r>
      </w:hyperlink>
      <w:r>
        <w:t xml:space="preserve"> - This is the source of the original article about Sascha Bailey and his girlfriend Lucy Brown expecting a child, detailing their journey and personal challenges.</w:t>
      </w:r>
      <w:r/>
    </w:p>
    <w:p>
      <w:pPr>
        <w:pStyle w:val="ListNumber"/>
        <w:spacing w:line="240" w:lineRule="auto"/>
        <w:ind w:left="720"/>
      </w:pPr>
      <w:r/>
      <w:hyperlink r:id="rId13">
        <w:r>
          <w:rPr>
            <w:color w:val="0000EE"/>
            <w:u w:val="single"/>
          </w:rPr>
          <w:t>https://www.courts.michigan.gov/49008a/siteassets/publications/benchbooks/evidence/evidbb.pdf</w:t>
        </w:r>
      </w:hyperlink>
      <w:r>
        <w:t xml:space="preserve"> - Although not directly related to Sascha Bailey's story, this document from the Michigan Judicial Institute provides general information about evidence and legal processes, which can be relevant in understanding societal debates and legal aspects of gender identity discussions.</w:t>
      </w:r>
      <w:r/>
    </w:p>
    <w:p>
      <w:pPr>
        <w:pStyle w:val="ListNumber"/>
        <w:spacing w:line="240" w:lineRule="auto"/>
        <w:ind w:left="720"/>
      </w:pPr>
      <w:r/>
      <w:hyperlink r:id="rId14">
        <w:r>
          <w:rPr>
            <w:color w:val="0000EE"/>
            <w:u w:val="single"/>
          </w:rPr>
          <w:t>https://www.michigan.gov/courts/about/programs/mji</w:t>
        </w:r>
      </w:hyperlink>
      <w:r>
        <w:t xml:space="preserve"> - This webpage from the Michigan Judicial Institute offers information about legal education and resources, which might be tangentially relevant to understanding legal perspectives on gender identity issues, though it does not directly support any specific claim about Sascha Bailey.</w:t>
      </w:r>
      <w:r/>
    </w:p>
    <w:p>
      <w:pPr>
        <w:pStyle w:val="ListNumber"/>
        <w:spacing w:line="240" w:lineRule="auto"/>
        <w:ind w:left="720"/>
      </w:pPr>
      <w:r/>
      <w:hyperlink r:id="rId15">
        <w:r>
          <w:rPr>
            <w:color w:val="0000EE"/>
            <w:u w:val="single"/>
          </w:rPr>
          <w:t>https://www.dailymail.co.uk/femail/article-14450917/David-Bailey-sascha-transition-woman-girlfriend-baby-sex-change-drugs-transgender.html?ns_mchannel=rss&amp;ns_campaign=1490&amp;ito=1490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ransgenderfeed.com/2024/01/22/famous-photographers-son-registers-as-transgender-in-japan/" TargetMode="External"/><Relationship Id="rId11" Type="http://schemas.openxmlformats.org/officeDocument/2006/relationships/hyperlink" Target="https://www.dailymail.co.uk/news/article-11824257/David-Baileys-son-Sascha-reveals-battled-inner-demons.html" TargetMode="External"/><Relationship Id="rId12" Type="http://schemas.openxmlformats.org/officeDocument/2006/relationships/hyperlink" Target="https://www.thetimes.co.uk/article/david-bailey-i-have-vascular-dementia-but-it-doesnt-affect-my-work-3x6x7z9l" TargetMode="External"/><Relationship Id="rId13" Type="http://schemas.openxmlformats.org/officeDocument/2006/relationships/hyperlink" Target="https://www.courts.michigan.gov/49008a/siteassets/publications/benchbooks/evidence/evidbb.pdf" TargetMode="External"/><Relationship Id="rId14" Type="http://schemas.openxmlformats.org/officeDocument/2006/relationships/hyperlink" Target="https://www.michigan.gov/courts/about/programs/mji" TargetMode="External"/><Relationship Id="rId15" Type="http://schemas.openxmlformats.org/officeDocument/2006/relationships/hyperlink" Target="https://www.dailymail.co.uk/femail/article-14450917/David-Bailey-sascha-transition-woman-girlfriend-baby-sex-change-drugs-transgender.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