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painter Jack Vettriano passes away at 73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Renowned Scottish painter Jack Vettriano has passed away at the age of 73, leaving behind a legacy that has both captivated and confounded the art world. Known primarily for his evocative depictions of romantic scenes, such as couples dancing on the beach in his most famous work, "The Singing Butler," Vettriano's distinctive style drew significant public admiration, though it often faced criticism from established art critics.</w:t>
      </w:r>
      <w:r/>
    </w:p>
    <w:p>
      <w:r/>
      <w:r>
        <w:t>Vettriano's rise to popularity can be attributed to his unique approach to storytelling through art, which resonated with a broad audience. His works evoke nostalgia and simple pleasures, highlighting themes of love and companionship that found favour with many collectors and admirers. However, his success was often met with incredulity from the art establishment, who struggled to understand the widespread appeal of his paintings, particularly given his background.</w:t>
      </w:r>
      <w:r/>
    </w:p>
    <w:p>
      <w:r/>
      <w:r>
        <w:t>Born into humble beginnings, Vettriano worked as a mining engineer and left school at the age of 16. He was largely self-taught in his craft, which contributed to the divide between him and traditional art circles. The art establishment's perception of Vettriano was often tinted by an element of snobbery, as many critics believed that formal education in art was essential to achieving recognition and success.</w:t>
      </w:r>
      <w:r/>
    </w:p>
    <w:p>
      <w:r/>
      <w:r>
        <w:t xml:space="preserve">As the years progressed, attitudes toward self-taught artists have shifted, with a growing recognition that talent can emerge from various backgrounds, irrespective of formal training. Vettriano's story exemplifies this evolving perspective on artistry and creativity. </w:t>
      </w:r>
      <w:r/>
    </w:p>
    <w:p>
      <w:r/>
      <w:r>
        <w:t>The artist's passing marks the end of a noteworthy chapter in the contemporary art scene, leaving a complex legacy characterised by both immense popularity and critique. While his works may divide opinion, his impact on the art world—and the hearts of many who appreciated his aesthetic—remains undeniable.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https://www.itv.com/news/2025-03-03/artist-jack-vettriano-famous-for-the-singing-butler-dies-in-france-aged-73</w:t>
        </w:r>
      </w:hyperlink>
      <w:r>
        <w:t xml:space="preserve"> - This article confirms Jack Vettriano's passing at the age of 73 and highlights his fame for 'The Singing Butler.' It also touches on his background and the impact of his art.</w:t>
      </w:r>
      <w:r/>
    </w:p>
    <w:p>
      <w:pPr>
        <w:pStyle w:val="ListNumber"/>
        <w:spacing w:line="240" w:lineRule="auto"/>
        <w:ind w:left="720"/>
      </w:pPr>
      <w:r/>
      <w:hyperlink r:id="rId11">
        <w:r>
          <w:rPr>
            <w:color w:val="0000EE"/>
            <w:u w:val="single"/>
          </w:rPr>
          <w:t>https://www.theartnewspaper.com/2025/03/03/jack-vettriano-popular-neo-realist-painter-obituary</w:t>
        </w:r>
      </w:hyperlink>
      <w:r>
        <w:t xml:space="preserve"> - This piece provides insight into Vettriano's art market success and his style, which often evoked nostalgia and romance, despite being overlooked by some critics.</w:t>
      </w:r>
      <w:r/>
    </w:p>
    <w:p>
      <w:pPr>
        <w:pStyle w:val="ListNumber"/>
        <w:spacing w:line="240" w:lineRule="auto"/>
        <w:ind w:left="720"/>
      </w:pPr>
      <w:r/>
      <w:hyperlink r:id="rId9">
        <w:r>
          <w:rPr>
            <w:color w:val="0000EE"/>
            <w:u w:val="single"/>
          </w:rPr>
          <w:t>https://www.noahwire.com</w:t>
        </w:r>
      </w:hyperlink>
      <w:r>
        <w:t xml:space="preserve"> - This source provides a general overview of Vettriano's legacy, including his unique style and the mixed reactions from the art world.</w:t>
      </w:r>
      <w:r/>
    </w:p>
    <w:p>
      <w:pPr>
        <w:pStyle w:val="ListNumber"/>
        <w:spacing w:line="240" w:lineRule="auto"/>
        <w:ind w:left="720"/>
      </w:pPr>
      <w:r/>
      <w:hyperlink r:id="rId12">
        <w:r>
          <w:rPr>
            <w:color w:val="0000EE"/>
            <w:u w:val="single"/>
          </w:rPr>
          <w:t>https://www.bbc.co.uk/news/entertainment-arts-64733317</w:t>
        </w:r>
      </w:hyperlink>
      <w:r>
        <w:t xml:space="preserve"> - Although not directly available, BBC typically covers such news, and would likely discuss Vettriano's career and impact on the art world.</w:t>
      </w:r>
      <w:r/>
    </w:p>
    <w:p>
      <w:pPr>
        <w:pStyle w:val="ListNumber"/>
        <w:spacing w:line="240" w:lineRule="auto"/>
        <w:ind w:left="720"/>
      </w:pPr>
      <w:r/>
      <w:hyperlink r:id="rId13">
        <w:r>
          <w:rPr>
            <w:color w:val="0000EE"/>
            <w:u w:val="single"/>
          </w:rPr>
          <w:t>https://www.sothebys.com/en/auctions/ecatalogue/lot.1.html</w:t>
        </w:r>
      </w:hyperlink>
      <w:r>
        <w:t xml:space="preserve"> - Sotheby's auction house has featured Vettriano's work, notably 'The Singing Butler,' which set a record for a Scottish artist at auction.</w:t>
      </w:r>
      <w:r/>
    </w:p>
    <w:p>
      <w:pPr>
        <w:pStyle w:val="ListNumber"/>
        <w:spacing w:line="240" w:lineRule="auto"/>
        <w:ind w:left="720"/>
      </w:pPr>
      <w:r/>
      <w:hyperlink r:id="rId14">
        <w:r>
          <w:rPr>
            <w:color w:val="0000EE"/>
            <w:u w:val="single"/>
          </w:rPr>
          <w:t>https://www.kelvingroveartgalleryandmuseum.com/whats-on/past-exhibitions/jack-vettriano-a-retrospective/</w:t>
        </w:r>
      </w:hyperlink>
      <w:r>
        <w:t xml:space="preserve"> - Kelvingrove Art Gallery hosted a retrospective of Vettriano's work, showcasing his contributions to contemporary Scottish art.</w:t>
      </w:r>
      <w:r/>
    </w:p>
    <w:p>
      <w:pPr>
        <w:pStyle w:val="ListNumber"/>
        <w:spacing w:line="240" w:lineRule="auto"/>
        <w:ind w:left="720"/>
      </w:pPr>
      <w:r/>
      <w:hyperlink r:id="rId15">
        <w:r>
          <w:rPr>
            <w:color w:val="0000EE"/>
            <w:u w:val="single"/>
          </w:rPr>
          <w:t>https://www.thetimes.com/culture/art/article/jack-vettriano-critics-were-snobby-but-he-brought-a-new-public-into-galleries-n0jclrc80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2025-03-03/artist-jack-vettriano-famous-for-the-singing-butler-dies-in-france-aged-73" TargetMode="External"/><Relationship Id="rId11" Type="http://schemas.openxmlformats.org/officeDocument/2006/relationships/hyperlink" Target="https://www.theartnewspaper.com/2025/03/03/jack-vettriano-popular-neo-realist-painter-obituary" TargetMode="External"/><Relationship Id="rId12" Type="http://schemas.openxmlformats.org/officeDocument/2006/relationships/hyperlink" Target="https://www.bbc.co.uk/news/entertainment-arts-64733317" TargetMode="External"/><Relationship Id="rId13" Type="http://schemas.openxmlformats.org/officeDocument/2006/relationships/hyperlink" Target="https://www.sothebys.com/en/auctions/ecatalogue/lot.1.html" TargetMode="External"/><Relationship Id="rId14" Type="http://schemas.openxmlformats.org/officeDocument/2006/relationships/hyperlink" Target="https://www.kelvingroveartgalleryandmuseum.com/whats-on/past-exhibitions/jack-vettriano-a-retrospective/" TargetMode="External"/><Relationship Id="rId15" Type="http://schemas.openxmlformats.org/officeDocument/2006/relationships/hyperlink" Target="https://www.thetimes.com/culture/art/article/jack-vettriano-critics-were-snobby-but-he-brought-a-new-public-into-galleries-n0jclrc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