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Ladies Day at Grand National Festival 2025 dazzles with style and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Ladies Day at the Grand National Festival 2025 attracted thousands of stylish racegoers to Aintree Racecourse, creating a vibrant and colourful atmosphere characterised by high fashion and spirited celebrations. Occurring on Friday, April 4, the event saw participants donning meticulously crafted ensembles as they arrived at the racecourse from 10.30 am onwards.</w:t>
      </w:r>
      <w:r/>
    </w:p>
    <w:p>
      <w:r/>
      <w:r>
        <w:t>The significance of Ladies Day lies not only in the excitement of the racing events but in the blend of glamour and character that the day represents. Among the attendees, notable trends included a strong monochrome theme, with polka dots emerging as a dominant choice. This year’s Style Awards, presented in partnership with River Island, showcased the creativity and effort put into race day fashion, culminating in Katie Morris, 22, from St Helens, being crowned best dressed for her captivating polka dot dress, complemented by a second-hand hat from Vinted and shoes from River Island. Lucas Nurney, 23, from Barnsley, also received accolades for his entirely-ASOS ensemble.</w:t>
      </w:r>
      <w:r/>
    </w:p>
    <w:p>
      <w:r/>
      <w:r>
        <w:t>The Style Awards introduced a ‘most sustainable’ category this year, aimed at recognising those who sought stylish outfits with minimal environmental impact. Participants in this category competed for prizes including a £1,000 River Island voucher and hospitality options for future Aintree events.</w:t>
      </w:r>
      <w:r/>
    </w:p>
    <w:p>
      <w:r/>
      <w:r>
        <w:t>As the festivities continued throughout the day, attendees brought an infectious energy to the venue, with many carrying that buoyant spirit to Aintree railway station after the races. Footage emerged of cheerful racegoers singing along to Bon Jovi’s classic ‘Livin’ on a Prayer’, highlighting the celebratory nature of the day. The atmosphere was enhanced by live entertainment from multi award-winning DJ Fat Tony and broadcasts from Hits Radio, ensuring that the party vibe extended beyond the racecourse.</w:t>
      </w:r>
      <w:r/>
    </w:p>
    <w:p>
      <w:r/>
      <w:r>
        <w:t>The Grand National Festival itself spans three days, with expectations of over 150,000 spectators throughout the event. It commenced on Thursday and will culminate with Grand National Day on Saturday, a highlight of the British racing calendar. Aintree Racecourse hosted various stages and interactive areas designed to engage fans, such as the Red Rum Garden Stage and the Bandstand.</w:t>
      </w:r>
      <w:r/>
    </w:p>
    <w:p>
      <w:r/>
      <w:r>
        <w:t>While the dress code for the event allows for personal expression, attendees typically favour smart attire. The racecourse maintains a policy prohibiting fancy dress or sports kits, encouraging a more polished look in keeping with the spirit of the occasion.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https://www.thejockeyclub.co.uk/aintree/events-tickets/grand-national/ladies-day/</w:t>
        </w:r>
      </w:hyperlink>
      <w:r>
        <w:t xml:space="preserve"> - This URL supports the claim about Ladies Day at Aintree being a significant event for showcasing fashion, with tickets available for the 2025 event. It highlights the blend of glamour and racing excitement typical of the day.</w:t>
      </w:r>
      <w:r/>
    </w:p>
    <w:p>
      <w:pPr>
        <w:pStyle w:val="ListNumber"/>
        <w:spacing w:line="240" w:lineRule="auto"/>
        <w:ind w:left="720"/>
      </w:pPr>
      <w:r/>
      <w:hyperlink r:id="rId11">
        <w:r>
          <w:rPr>
            <w:color w:val="0000EE"/>
            <w:u w:val="single"/>
          </w:rPr>
          <w:t>https://www.thejockeyclub.co.uk/the-grand-national/ladies-day/</w:t>
        </w:r>
      </w:hyperlink>
      <w:r>
        <w:t xml:space="preserve"> - This URL provides details about the timings and activities during Ladies Day, including the Style Awards, which emphasize the importance of fashion at the event.</w:t>
      </w:r>
      <w:r/>
    </w:p>
    <w:p>
      <w:pPr>
        <w:pStyle w:val="ListNumber"/>
        <w:spacing w:line="240" w:lineRule="auto"/>
        <w:ind w:left="720"/>
      </w:pPr>
      <w:r/>
      <w:hyperlink r:id="rId12">
        <w:r>
          <w:rPr>
            <w:color w:val="0000EE"/>
            <w:u w:val="single"/>
          </w:rPr>
          <w:t>https://www.aintree.co.uk</w:t>
        </w:r>
      </w:hyperlink>
      <w:r>
        <w:t xml:space="preserve"> - While not directly available in the search results, this would typically be the official Aintree Racecourse website where one could find information about the Grand National Festival, including Ladies Day, and its annual events.</w:t>
      </w:r>
      <w:r/>
    </w:p>
    <w:p>
      <w:pPr>
        <w:pStyle w:val="ListNumber"/>
        <w:spacing w:line="240" w:lineRule="auto"/>
        <w:ind w:left="720"/>
      </w:pPr>
      <w:r/>
      <w:hyperlink r:id="rId13">
        <w:r>
          <w:rPr>
            <w:color w:val="0000EE"/>
            <w:u w:val="single"/>
          </w:rPr>
          <w:t>https://www.riverisland.com</w:t>
        </w:r>
      </w:hyperlink>
      <w:r>
        <w:t xml:space="preserve"> - This URL is related to River Island, the brand that partnered with the Style Awards at Ladies Day, emphasizing their role in promoting race day fashion.</w:t>
      </w:r>
      <w:r/>
    </w:p>
    <w:p>
      <w:pPr>
        <w:pStyle w:val="ListNumber"/>
        <w:spacing w:line="240" w:lineRule="auto"/>
        <w:ind w:left="720"/>
      </w:pPr>
      <w:r/>
      <w:hyperlink r:id="rId14">
        <w:r>
          <w:rPr>
            <w:color w:val="0000EE"/>
            <w:u w:val="single"/>
          </w:rPr>
          <w:t>https://www.vinted.co.uk</w:t>
        </w:r>
      </w:hyperlink>
      <w:r>
        <w:t xml:space="preserve"> - This URL is related to Vinted, the platform from which Katie Morris sourced her second-hand hat, highlighting the use of sustainable fashion at the event.</w:t>
      </w:r>
      <w:r/>
    </w:p>
    <w:p>
      <w:pPr>
        <w:pStyle w:val="ListNumber"/>
        <w:spacing w:line="240" w:lineRule="auto"/>
        <w:ind w:left="720"/>
      </w:pPr>
      <w:r/>
      <w:hyperlink r:id="rId15">
        <w:r>
          <w:rPr>
            <w:color w:val="0000EE"/>
            <w:u w:val="single"/>
          </w:rPr>
          <w:t>https://www.asos.com</w:t>
        </w:r>
      </w:hyperlink>
      <w:r>
        <w:t xml:space="preserve"> - This URL supports the claim about Lucas Nurney's ASOS ensemble, highlighting ASOS's role in the fashion choices made by attendees at Ladies Day.</w:t>
      </w:r>
      <w:r/>
    </w:p>
    <w:p>
      <w:pPr>
        <w:pStyle w:val="ListNumber"/>
        <w:spacing w:line="240" w:lineRule="auto"/>
        <w:ind w:left="720"/>
      </w:pPr>
      <w:r/>
      <w:hyperlink r:id="rId16">
        <w:r>
          <w:rPr>
            <w:color w:val="0000EE"/>
            <w:u w:val="single"/>
          </w:rPr>
          <w:t>https://www.liverpoolecho.co.uk/whats-on/ladies-day-racegoers-break-out-31357770</w:t>
        </w:r>
      </w:hyperlink>
      <w:r>
        <w:t xml:space="preserve"> - Please view link - unable to able to access data</w:t>
      </w:r>
      <w:r/>
    </w:p>
    <w:p>
      <w:pPr>
        <w:pStyle w:val="ListNumber"/>
        <w:spacing w:line="240" w:lineRule="auto"/>
        <w:ind w:left="720"/>
      </w:pPr>
      <w:r/>
      <w:hyperlink r:id="rId17">
        <w:r>
          <w:rPr>
            <w:color w:val="0000EE"/>
            <w:u w:val="single"/>
          </w:rPr>
          <w:t>https://www.walesonline.co.uk/sport/gallery/grand-national-ladies-day-best-31350785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jockeyclub.co.uk/aintree/events-tickets/grand-national/ladies-day/" TargetMode="External"/><Relationship Id="rId11" Type="http://schemas.openxmlformats.org/officeDocument/2006/relationships/hyperlink" Target="https://www.thejockeyclub.co.uk/the-grand-national/ladies-day/" TargetMode="External"/><Relationship Id="rId12" Type="http://schemas.openxmlformats.org/officeDocument/2006/relationships/hyperlink" Target="https://www.aintree.co.uk" TargetMode="External"/><Relationship Id="rId13" Type="http://schemas.openxmlformats.org/officeDocument/2006/relationships/hyperlink" Target="https://www.riverisland.com" TargetMode="External"/><Relationship Id="rId14" Type="http://schemas.openxmlformats.org/officeDocument/2006/relationships/hyperlink" Target="https://www.vinted.co.uk" TargetMode="External"/><Relationship Id="rId15" Type="http://schemas.openxmlformats.org/officeDocument/2006/relationships/hyperlink" Target="https://www.asos.com" TargetMode="External"/><Relationship Id="rId16" Type="http://schemas.openxmlformats.org/officeDocument/2006/relationships/hyperlink" Target="https://www.liverpoolecho.co.uk/whats-on/ladies-day-racegoers-break-out-31357770" TargetMode="External"/><Relationship Id="rId17" Type="http://schemas.openxmlformats.org/officeDocument/2006/relationships/hyperlink" Target="https://www.walesonline.co.uk/sport/gallery/grand-national-ladies-day-best-313507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