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 and sustainability unite to raise funds for Dougie Mac Hospice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collaborative initiative that blends art, sustainability, and community engagement culminated in a successful fundraising event, featuring a partnership between WasteBot Ltd and Brown Recycling. The Brown Recycling Skip Art Challenge saw participation from eleven artists who turned traditional skips into imaginative works of art, with all proceeds amounting to £7,581 directed towards the Dougie Mac Hospice, known for its essential services for individuals with life-limiting illnesses.</w:t>
      </w:r>
    </w:p>
    <w:p>
      <w:r>
        <w:t>Conceived and organised by Brown Recycling, the challenge invited artists to creatively redesign skips awaiting refurbishment, demonstrating both the significance of recycling and the potential of upcycling in the contemporary art scene. The initiative aimed to inspire a community focus on environmental responsibility while supporting local healthcare services.</w:t>
      </w:r>
    </w:p>
    <w:p>
      <w:r>
        <w:t>Richard Delooze, the Managing Director of WasteBot, expressed the company's commitment to the cause, stating, “We are proud to support the Dougie Mac Hospice and the amazing services they offer to local people with life-limiting illnesses. Their compassionate care provides comfort, dignity, and support to patients and their families during some of the most challenging times of their lives. Giving back is not just about sponsorship; it’s about making a real difference in the lives of those who need it most.”</w:t>
      </w:r>
    </w:p>
    <w:p>
      <w:r>
        <w:t>Mitch Brown, Joint-Managing Director of Brown Recycling, shared his perspective on the project, labelling it a unique venture for both their business and the community. “The Brown Recycling Skip Art Challenge was a unique venture for our business and our community,” he remarked. Brown commended the work of the eleven artists involved, who revitalised the skips with their vibrant designs, and acknowledged the extensive support from customers, suppliers, and local organisations, including WasteBot.</w:t>
      </w:r>
    </w:p>
    <w:p>
      <w:r>
        <w:t>The specially curated Skip Art Exhibition along Piccadilly in Stoke-on-Trent city centre showcased the transformed skips, allowing the public to appreciate the creativity on display. Brown expressed his excitement about the exhibition’s results, saying, “The finished skips were all fantastic. We were thrilled to have the opportunity to showcase these artistic skips… Moreover, it was truly heartwarming to know that through this venture, we could extend our support to Dougie Mac Hospice, raising £7,581 for this excellent cause.”</w:t>
      </w:r>
    </w:p>
    <w:p>
      <w:r>
        <w:t>Deborah Vickers, Head of Business and Events Fundraising at Dougie Mac Hospice, conveyed her appreciation for the initiative, stating, “Brown Recycling provide fantastic support to Dougie Mac, and we’re delighted to have been involved in such an innovative and creative fundraiser.” She praised the artists’ efforts, noting, “The finished skips all look brilliant, and the artists have all worked so hard to bring their creations to life.”</w:t>
      </w:r>
    </w:p>
    <w:p>
      <w:r>
        <w:t>Vickers highlighted the significance of the funds raised for the hospice’s services, thanking all participants for their contributions: “Thank you to everyone involved in the project and helping raise vital funds for specialist hospice services in Stoke-on-Trent and North Staffordshire.”</w:t>
      </w:r>
    </w:p>
    <w:p>
      <w:r>
        <w:t>The collaboration between WasteBot Ltd and Brown Recycling in support of the Skip Art Challenge illustrates how businesses can work together to encourage creativity, reinforce environmental awareness, and contribute positively to their local communities, particularly in support of important institutions like Dougie Mac Hospice. The artwork displayed stands as an enduring tribute to both artistic innovation and community spirit.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https://www.brownrecycling.co.uk/skip-art-challenge/</w:t>
        </w:r>
      </w:hyperlink>
      <w:r>
        <w:t xml:space="preserve"> - This URL provides detailed information about the Brown Recycling Skip Art Challenge, confirming the partnership between Brown Recycling and WasteBot Ltd, as well as highlighting the event's focus on community engagement and support for Dougie Mac Hospice.</w:t>
      </w:r>
    </w:p>
    <w:p>
      <w:pPr>
        <w:pStyle w:val="ListBullet"/>
      </w:pPr>
      <w:hyperlink r:id="rId12">
        <w:r>
          <w:rPr>
            <w:u w:val="single"/>
            <w:color w:val="0000FF"/>
            <w:rStyle w:val="Hyperlink"/>
          </w:rPr>
          <w:t>https://www.shropshirelive.com/business/2025/04/11/wastebot-and-brown-recycling-transform-skips-into-art-for-dougie-mac-hospice/</w:t>
        </w:r>
      </w:hyperlink>
      <w:r>
        <w:t xml:space="preserve"> - This article discusses how WasteBot and Brown Recycling transformed skips into art for the Dougie Mac Hospice, corroborating the fundraising amount of £7,581 and emphasizing the event's creative and communal aspects.</w:t>
      </w:r>
    </w:p>
    <w:p>
      <w:pPr>
        <w:pStyle w:val="ListBullet"/>
      </w:pPr>
      <w:hyperlink r:id="rId13">
        <w:r>
          <w:rPr>
            <w:u w:val="single"/>
            <w:color w:val="0000FF"/>
            <w:rStyle w:val="Hyperlink"/>
          </w:rPr>
          <w:t>https://www.brownrecycling.co.uk/news-advice/community-stories/the-brown-recycling-skip-art-challenge/</w:t>
        </w:r>
      </w:hyperlink>
      <w:r>
        <w:t xml:space="preserve"> - This link details the Skip Art Challenge, reinforcing the role of the eleven participating artists and the environmental responsibility theme integrated into the project.</w:t>
      </w:r>
    </w:p>
    <w:p>
      <w:pPr>
        <w:pStyle w:val="ListBullet"/>
      </w:pPr>
      <w:hyperlink r:id="rId14">
        <w:r>
          <w:rPr>
            <w:u w:val="single"/>
            <w:color w:val="0000FF"/>
            <w:rStyle w:val="Hyperlink"/>
          </w:rPr>
          <w:t>https://www.dougiemac.org.uk/</w:t>
        </w:r>
      </w:hyperlink>
      <w:r>
        <w:t xml:space="preserve"> - The Dougie Mac Hospice website provides information about the hospice's services for individuals with life-limiting illnesses, supporting the article's claims regarding the essential nature of their care and support.</w:t>
      </w:r>
    </w:p>
    <w:p>
      <w:pPr>
        <w:pStyle w:val="ListBullet"/>
      </w:pPr>
      <w:hyperlink r:id="rId15">
        <w:r>
          <w:rPr>
            <w:u w:val="single"/>
            <w:color w:val="0000FF"/>
            <w:rStyle w:val="Hyperlink"/>
          </w:rPr>
          <w:t>https://www.wastebot.co.uk/</w:t>
        </w:r>
      </w:hyperlink>
      <w:r>
        <w:t xml:space="preserve"> - WasteBot's official website highlights their community initiatives and commitment to supporting local causes, including health services like Dougie Mac Hospice, aligning with Richard Delooze's statements about the company's dedication to the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ownrecycling.co.uk/skip-art-challenge/" TargetMode="External"/><Relationship Id="rId12" Type="http://schemas.openxmlformats.org/officeDocument/2006/relationships/hyperlink" Target="https://www.shropshirelive.com/business/2025/04/11/wastebot-and-brown-recycling-transform-skips-into-art-for-dougie-mac-hospice/" TargetMode="External"/><Relationship Id="rId13" Type="http://schemas.openxmlformats.org/officeDocument/2006/relationships/hyperlink" Target="https://www.brownrecycling.co.uk/news-advice/community-stories/the-brown-recycling-skip-art-challenge/" TargetMode="External"/><Relationship Id="rId14" Type="http://schemas.openxmlformats.org/officeDocument/2006/relationships/hyperlink" Target="https://www.dougiemac.org.uk/" TargetMode="External"/><Relationship Id="rId15" Type="http://schemas.openxmlformats.org/officeDocument/2006/relationships/hyperlink" Target="https://www.wastebo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