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the action figure trend on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weeks, a new trend has emerged on social media platforms, particularly TikTok, X, and Instagram, known as the "action figure trend." This latest craze, which highlights the capabilities of artificial intelligence (AI), has brought users together as they transform their images into collector's toys, featuring personalised touches such as nameplates and matching accessories.</w:t>
      </w:r>
    </w:p>
    <w:p>
      <w:r>
        <w:t>The action figure trend follows a line of viral phenomena that have captured the attention of online communities, merging technology with creativity. Various organisations, including the Royal Mail and the NHS, have also participated in this wave, contributing to its widespread popularity.</w:t>
      </w:r>
    </w:p>
    <w:p>
      <w:r>
        <w:t>To take part in the trend, users are encouraged to create their own action figure likenesses using a straightforward process that requires minimal technical skill. Here’s a step-by-step guide to engaging with the trend:</w:t>
      </w:r>
    </w:p>
    <w:p>
      <w:r>
        <w:rPr>
          <w:b/>
        </w:rPr>
        <w:t>Open ChatGPT</w:t>
      </w:r>
      <w:r>
        <w:t>: Participants start by navigating to ChatGPT's website or using its mobile application.</w:t>
      </w:r>
    </w:p>
    <w:p>
      <w:r>
        <w:rPr>
          <w:b/>
        </w:rPr>
        <w:t>Upload a photo</w:t>
      </w:r>
      <w:r>
        <w:t>: A full-length, high-resolution image is recommended to capture the entirety of one's outfit and accessories effectively.</w:t>
      </w:r>
    </w:p>
    <w:p>
      <w:r>
        <w:rPr>
          <w:b/>
        </w:rPr>
        <w:t>Write a clear prompt</w:t>
      </w:r>
      <w:r>
        <w:t>: Users need to provide a detailed description for creating their action figure. An example prompt could be: "Turn this person into a realistic action figure inside plastic packaging like a collector's doll. The doll should be smiling and stood in an upright position. Add a nameplate at the top reading [insert name] and include accessories on the side like a water bottle, iPhone, flower crown, and pogo stick. Use a pink background to highlight the figure, and make sure it looks just like me."</w:t>
      </w:r>
    </w:p>
    <w:p>
      <w:r>
        <w:rPr>
          <w:b/>
        </w:rPr>
        <w:t>Review and adjust your image</w:t>
      </w:r>
      <w:r>
        <w:t>: After submitting the request, users may need to wait a few minutes for the image to generate. Once created, they can review the result and make any necessary adjustments. If satisfied, the final product can be downloaded and shared across social media platforms.</w:t>
      </w:r>
    </w:p>
    <w:p>
      <w:r>
        <w:t>The Daily Mail has highlighted how the action figure trend has captivated audiences with its blend of nostalgia and innovation, allowing participants to express their individual style and creativity in a fun, collectible format. This new trend exemplifies the ongoing integration of AI in everyday creative processes, demonstrating how technology continues to shape social media interactions.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