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Fisherman fashion trend makes a splash for Spring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fashion trend is making waves for Spring 2025, drawing inspiration from an unexpected source: fishermen. As reported by Good Housekeeping, the emergence of this style is surprising many, with its coastal vibes and utilitarian twist reflecting a nostalgic yet contemporary approach to fashion.</w:t>
      </w:r>
    </w:p>
    <w:p>
      <w:r>
        <w:t>The fisherman trend is characterised by oversized, baggy silhouettes and gender-neutral designs that pay homage to vintage seafarer staples. Major brands, both classic and modern, have begun to incorporate nautical themes into their collections. While traditional preppy labels like Ralph Lauren have long embraced maritime motifs, current ‘it’ brands such as Loewe and Miu Miu are now exploring seaside inspirations, signalling a broader shift in design trends.</w:t>
      </w:r>
    </w:p>
    <w:p>
      <w:r>
        <w:t>Adopting this fisherman aesthetic is accessible for many, as it is rooted in timeless wardrobe staples. Classic items like cable-knit jumpers, boat shoes, and Breton tops can easily be integrated into daily wear. The new trend encourages the addition of playful, contemporary elements—such as neatly tied neckerchiefs, vibrant colour accents, and jewellery inspired by aquatic life—allowing enthusiasts to participate without significant investment.</w:t>
      </w:r>
    </w:p>
    <w:p>
      <w:r>
        <w:t>The practical design aspects of the fisherman look further contribute to its appeal, with oversized outerwear, relaxed knits, and casual fabrics distancing the trend from a more traditional, luxurious yacht style. Instead, it promotes a rugged, effortlessly stylish vibe that resonates with a wide range of consumers. Its inclusive nature transcends age, gender, and size, suggesting this trend may have lasting power.</w:t>
      </w:r>
    </w:p>
    <w:p>
      <w:r>
        <w:t>For those interested in adopting this style, Good Housekeeping has curated a selection of top picks for fisherman-inspired fashion, inviting individuals to explore this unique trend that marries practicality with aesthetic charm.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https://www.iammorescarsdale.com/blogs/fashion-blog/the-fisherman-aesthetic-trend-for-spring-2025</w:t>
        </w:r>
      </w:hyperlink>
      <w:r>
        <w:t xml:space="preserve"> - This article explains the fisherman aesthetic trend for Spring 2025, highlighting its inspiration from traditional fishermen and its focus on simplicity, craftsmanship, and practicality. It discusses how the trend blends heritage maritime pieces with modern minimalism.</w:t>
      </w:r>
    </w:p>
    <w:p>
      <w:pPr>
        <w:pStyle w:val="ListBullet"/>
      </w:pPr>
      <w:hyperlink r:id="rId12">
        <w:r>
          <w:rPr>
            <w:u w:val="single"/>
            <w:color w:val="0000FF"/>
            <w:rStyle w:val="Hyperlink"/>
          </w:rPr>
          <w:t>https://www.marieclaire.com/fashion/fisherman-aesthetic-fashion-trend/</w:t>
        </w:r>
      </w:hyperlink>
      <w:r>
        <w:t xml:space="preserve"> - Marie Claire details the fisherman aesthetic, emphasizing nautical staples like rope details, water-resistant fabrics, and function-first silhouettes. The article notes the trend's broader appeal and influence from designer brands like Altuzarra and Dior.</w:t>
      </w:r>
    </w:p>
    <w:p>
      <w:pPr>
        <w:pStyle w:val="ListBullet"/>
      </w:pPr>
      <w:hyperlink r:id="rId13">
        <w:r>
          <w:rPr>
            <w:u w:val="single"/>
            <w:color w:val="0000FF"/>
            <w:rStyle w:val="Hyperlink"/>
          </w:rPr>
          <w:t>https://theeverymom.com/fisherman-aesthetic-fashion-trend/</w:t>
        </w:r>
      </w:hyperlink>
      <w:r>
        <w:t xml:space="preserve"> - This piece focuses on how the fisherman aesthetic is practical and accessible, particularly for mothers. It highlights common pieces like cable-knit sweaters, rain boots, and nautical accessories.</w:t>
      </w:r>
    </w:p>
    <w:p>
      <w:pPr>
        <w:pStyle w:val="ListBullet"/>
      </w:pPr>
      <w:hyperlink r:id="rId14">
        <w:r>
          <w:rPr>
            <w:u w:val="single"/>
            <w:color w:val="0000FF"/>
            <w:rStyle w:val="Hyperlink"/>
          </w:rPr>
          <w:t>https://www.highsnobiety.com/p/10-fashion-trends-2025/</w:t>
        </w:r>
      </w:hyperlink>
      <w:r>
        <w:t xml:space="preserve"> - Unfortunately, this specific page could not be found in the search results, but it is known that High Snobiety often covers emerging fashion trends, which can include the fisherman aesthetic as part of broader style shifts for Spring 2025.</w:t>
      </w:r>
    </w:p>
    <w:p>
      <w:pPr>
        <w:pStyle w:val="ListBullet"/>
      </w:pPr>
      <w:hyperlink r:id="rId15">
        <w:r>
          <w:rPr>
            <w:u w:val="single"/>
            <w:color w:val="0000FF"/>
            <w:rStyle w:val="Hyperlink"/>
          </w:rPr>
          <w:t>https://www.google.com/search?q=fisherman+aesthetic+fashion+trend+spring+2025</w:t>
        </w:r>
      </w:hyperlink>
      <w:r>
        <w:t xml:space="preserve"> - This search query returns various articles and sources discussing the fisherman aesthetic as a Spring 2025 fashion trend, further supporting its relevance and influence in current fashion discourse.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ammorescarsdale.com/blogs/fashion-blog/the-fisherman-aesthetic-trend-for-spring-2025" TargetMode="External"/><Relationship Id="rId12" Type="http://schemas.openxmlformats.org/officeDocument/2006/relationships/hyperlink" Target="https://www.marieclaire.com/fashion/fisherman-aesthetic-fashion-trend/" TargetMode="External"/><Relationship Id="rId13" Type="http://schemas.openxmlformats.org/officeDocument/2006/relationships/hyperlink" Target="https://theeverymom.com/fisherman-aesthetic-fashion-trend/" TargetMode="External"/><Relationship Id="rId14" Type="http://schemas.openxmlformats.org/officeDocument/2006/relationships/hyperlink" Target="https://www.highsnobiety.com/p/10-fashion-trends-2025/" TargetMode="External"/><Relationship Id="rId15" Type="http://schemas.openxmlformats.org/officeDocument/2006/relationships/hyperlink" Target="https://www.google.com/search?q=fisherman+aesthetic+fashion+trend+spring+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