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Thrift shopping: uncovering treasures and fostering creativity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discussions about consumer behaviour, the popularity of thrift shopping has gained attention as a unique way to acquire items that often bear distinct character, history, and affordability. Many shoppers find thrill in the unpredictable nature of browsing through second-hand shops, where they can encounter an array of unusual, quirky items that are not typically found in mainstream retail environments.</w:t>
      </w:r>
    </w:p>
    <w:p>
      <w:r>
        <w:t>The Facebook group "Official Weird Second Hand Finds That Need To Be Shared" has become a community hub for individuals showcasing their interesting thrift store discoveries. From vintage lamps and furniture to unexpected collectibles, this online forum provides a platform for sharing and celebrating these unique finds. Members cherish the element of surprise that comes with shopping second hand, remarking that they never quite know what they might bring home.</w:t>
      </w:r>
    </w:p>
    <w:p>
      <w:r>
        <w:t>One notable post highlighted a vintage Art Nouveau brass desk set with handblown glass inkwells, dating back to circa 1900, showcasing how items from yesteryears can still find a place in modern homes. Another member recounted a personal story about rediscovering a 'house hippo,' a nostalgic toy from their past, which they uncovered while sorting through their late father's belongings. These anecdotes exemplify the emotional connections that thrifted items can evoke.</w:t>
      </w:r>
    </w:p>
    <w:p>
      <w:r>
        <w:t>Advocates of second-hand shopping point out numerous benefits. It is often more cost-effective compared to purchasing new items, allowing consumers to access a wide variety of unique products at reduced prices. Additionally, shopping second hand is seen as environmentally friendly. Many argue that it helps to reduce waste by promoting the use of already available goods instead of contributing to overproduction.</w:t>
      </w:r>
    </w:p>
    <w:p>
      <w:r>
        <w:t>The plentiful selection in thrift stores often includes higher quality goods. Many vintage items are crafted from durable materials that have withstood the test of time, in contrast to some modern products that may use cheaper materials designed for shorter lifespans. Enthusiasts have reported finding everything from hand-painted glassware to vintage toys at surprisingly low prices. For example, one shopper shared their delight in discovering a well-crafted Murano glass lamp for just $10, a find that significantly exceeded its expected value.</w:t>
      </w:r>
    </w:p>
    <w:p>
      <w:r>
        <w:t>However, thrifting can require patience and a willingness to explore. Rachel, a contributor from “The Antiqued Journey,” recommends starting with a cart, as one may come across numerous items that pique their interest. She advises shoppers to take their time and approach thrifting as a leisurely activity rather than a hurried errand, as this can enhance the overall experience.</w:t>
      </w:r>
    </w:p>
    <w:p>
      <w:r>
        <w:t>Beyond the environmental and financial aspects, thrift shopping invites creativity. Many individuals find joy in repurposing items or infusing their personal style into their homes through unique finds. An example shared on the group included a thrifted manikin that was creatively turned into a planter, further showcasing the imaginative potential that thrifted goods offer.</w:t>
      </w:r>
    </w:p>
    <w:p>
      <w:r>
        <w:t>The community’s enthusiasm for sharing their unusual finds extends beyond mere acquisition; it embodies a broader appreciation for sustainability, creativity, and personal expression. Overall, thrift shopping appears to be not just a practical alternative but also a cultural phenomenon, allowing individuals to uncover hidden treasures while fostering a sense of community around shared experiences.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https://www.businessdasher.com/thrifting-statistics/</w:t>
        </w:r>
      </w:hyperlink>
      <w:r>
        <w:t xml:space="preserve"> - This URL supports the claim that thrift shopping offers cost-effectiveness and environmental benefits, as well as the popularity of secondhand shopping among various demographics.</w:t>
      </w:r>
    </w:p>
    <w:p>
      <w:pPr>
        <w:pStyle w:val="ListBullet"/>
      </w:pPr>
      <w:hyperlink r:id="rId12">
        <w:r>
          <w:rPr>
            <w:u w:val="single"/>
            <w:color w:val="0000FF"/>
            <w:rStyle w:val="Hyperlink"/>
          </w:rPr>
          <w:t>https://www.easternecho.com/article/2024/06/reuse-and-resell-generation-zs-bargain-hunt-drives-thrift-store-market-sales</w:t>
        </w:r>
      </w:hyperlink>
      <w:r>
        <w:t xml:space="preserve"> - This article discusses the financial and environmental motivations for thrift shopping, highlighting how younger generations drive the market's growth and how thrifters often seek unique or vintage items.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dasher.com/thrifting-statistics/" TargetMode="External"/><Relationship Id="rId12" Type="http://schemas.openxmlformats.org/officeDocument/2006/relationships/hyperlink" Target="https://www.easternecho.com/article/2024/06/reuse-and-resell-generation-zs-bargain-hunt-drives-thrift-store-market-s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