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Ian Hamilton Finlay: Scotland’s visionary poet and artist who redefined contemporary art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Ian Hamilton Finlay, a poet and artist widely regarded as one of Scotland’s greatest creative figures, left a profound legacy when he passed away in Edinburgh on 27 March 2006. Born in Nassau, Bahamas, on 28 October 1925, Finlay’s career spanned poetry, visual art, sculpture, and landscape gardening, with his work continually challenging and expanding the boundaries of contemporary art.</w:t>
      </w:r>
    </w:p>
    <w:p>
      <w:r>
        <w:t>Finlay’s most celebrated creation is his garden, “Little Sparta,” located in Lanarkshire, southern Scotland. The garden is not merely an arrangement of plants and sculptures but a sustained meditation on themes as diverse as agriculture, warfare, classical mythology, philosophy, love, friendship, and revolution. His art embraces a variety of forms, including postcards, inscriptions, neon works, embroideries, and permanent installations across Europe. This multiplicity of form and theme marked Finlay's artistic contribution as unusually comprehensive and thought-provoking.</w:t>
      </w:r>
    </w:p>
    <w:p>
      <w:r>
        <w:t>At Little Sparta, visitors encounter symbolic works such as a black marble monolith called Nuclear Sail—a submarine conning tower-like sculpture—rising menacingly by a pond and a plaque urging “BRING BACK THE BIRCH” amid maples and hornbeams. His work frequently fused nature with profound political and philosophical ideas. For instance, stone tortoises carved to resemble Panzer tanks reflect his continual interplay between beauty and violence. These elements embody his vision of the garden as an “attack” rather than a retreat, capturing both fierce political commentary and subtle philosophical reflection.</w:t>
      </w:r>
    </w:p>
    <w:p>
      <w:r>
        <w:t>Finlay's career was punctuated by intense disputes and public battles that reflected his combative engagement with culture and society. A notable conflict arose over the classification of a neo-classical "Garden Temple" at his home, Stonypath, which local authorities alternately designated as an art gallery or a religious building. Finlay's supporters, humorously named "The Saint Just Vigilantes" after a Jacobin revolutionary, famously resisted attempts by officials to seize art in lieu of unpaid rates. His confrontations with cultural institutions reflected his broader critique of modernity and liberal secularism, which he explored especially through references to the French Revolution and classical ideals.</w:t>
      </w:r>
    </w:p>
    <w:p>
      <w:r>
        <w:t>Finlay’s conceptual art was deeply verbal, always retaining a connection to poetry. He pioneered innovations such as the one-word poem and incorporated typography as a key emotional and intellectual device. His works often paired sharp wit with earnest affection for the world, as he underscored the rarity of genuine affection in contemporary art. “A lot of my work is to do with straightforward affection, (liking, appreciation), and it always amazes me how little affection for ANYTHING there is in art today,” Finlay remarked.</w:t>
      </w:r>
    </w:p>
    <w:p>
      <w:r>
        <w:t xml:space="preserve">His early years encompassed diverse experiences—from art student and shepherd to advertising copywriter—before becoming a leading figure in the international Concrete Poetry movement during the 1960s. Finlay established the Wild Hawthorn Press in Edinburgh for his and others' work, and his visual/verbal periodical </w:t>
      </w:r>
      <w:r>
        <w:rPr>
          <w:i/>
        </w:rPr>
        <w:t>Poor. Old. Tired. Horse.</w:t>
      </w:r>
      <w:r>
        <w:t xml:space="preserve"> gained recognition for its poetry of few words emphasizing order and moral inquiry.</w:t>
      </w:r>
    </w:p>
    <w:p>
      <w:r>
        <w:t>Finlay’s public reception was complicated by controversies, including a major dispute over a French Revolution commemorative piece. A sculpture using the lightning insignia of the SS to symbolise the natural world’s amoral violence led to accusations of Nazi sympathies and ultimately stopped the project from proceeding.</w:t>
      </w:r>
    </w:p>
    <w:p>
      <w:r>
        <w:t>Despite such challenges, Finlay’s art remains remarkable for its emotional force and intellectual reach, connecting themes of war and peace, cultivation and wild nature, modernity and remote antiquity. His art expressed the tension between human endeavour and the limits imposed by nature and mortality. The inscription at Little Sparta’s path, “MAN / A PASSERBY,” encapsulates this discrete yet poignant human perspective within a vast, enduring world.</w:t>
      </w:r>
    </w:p>
    <w:p>
      <w:r>
        <w:t>Finlay suffered from agoraphobia for much of his life, rarely leaving his isolated home and conducting much of his work and activism from there. It was only following a series of strokes around the turn of the millennium that he began to engage more openly with the outside world, visiting exhibitions and travel destinations until his death.</w:t>
      </w:r>
    </w:p>
    <w:p>
      <w:r>
        <w:t xml:space="preserve">To mark the centenary of Ian Hamilton Finlay in 2025, an expansive book and exhibition titled </w:t>
      </w:r>
      <w:r>
        <w:rPr>
          <w:i/>
        </w:rPr>
        <w:t>Fragments</w:t>
      </w:r>
      <w:r>
        <w:t xml:space="preserve"> will be presented by Victoria Miro internationally, showcasing his multifaceted work across Basel, Brescia, Edinburgh, Hamburg, London, New York, Palma de Mallorca, and Vienna. The exhibition is curated and edited by Pia Maria Simig, who had a close working relationship with Finlay in his later years.</w:t>
      </w:r>
    </w:p>
    <w:p>
      <w:r>
        <w:t>The Independent honours Ian Hamilton Finlay’s extraordinary contribution to art and poetry, highlighting the enduring power of his work that continues to provoke and inspire across the decades.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https://www.poetryfoundation.org/poets/ian-hamilton-finlay</w:t>
        </w:r>
      </w:hyperlink>
      <w:r>
        <w:t xml:space="preserve"> - Confirms Ian Hamilton Finlay's birth in the Bahamas and early life details, including his Scottish parentage and upbringing, supporting the claim about his birth date and place (28 October 1925, Nassau, Bahamas) and his move to Scotland at a young age.</w:t>
      </w:r>
    </w:p>
    <w:p>
      <w:pPr>
        <w:pStyle w:val="ListBullet"/>
      </w:pPr>
      <w:hyperlink r:id="rId12">
        <w:r>
          <w:rPr>
            <w:u w:val="single"/>
            <w:color w:val="0000FF"/>
            <w:rStyle w:val="Hyperlink"/>
          </w:rPr>
          <w:t>https://en.wikipedia.org/wiki/Ian_Hamilton_Finlay</w:t>
        </w:r>
      </w:hyperlink>
      <w:r>
        <w:t xml:space="preserve"> - Provides a comprehensive biography of Finlay, including his death in Edinburgh on 27 March 2006, his wide-ranging career as a poet, artist, gardener, and the details of his agoraphobia and public disputes, supporting the article's core biographical and career information.</w:t>
      </w:r>
    </w:p>
    <w:p>
      <w:pPr>
        <w:pStyle w:val="ListBullet"/>
      </w:pPr>
      <w:hyperlink r:id="rId13">
        <w:r>
          <w:rPr>
            <w:u w:val="single"/>
            <w:color w:val="0000FF"/>
            <w:rStyle w:val="Hyperlink"/>
          </w:rPr>
          <w:t>https://www.littlesparta.org.uk/ian-hamilton-finlay-his-work/</w:t>
        </w:r>
      </w:hyperlink>
      <w:r>
        <w:t xml:space="preserve"> - Details Finlay’s creation of the garden 'Little Sparta' in Lanarkshire, describing it as a place where his work combines themes like warfare, philosophy, and mythology, corroborating the description of Little Sparta as a sustained meditation on diverse themes and his fusion of politics and nature.</w:t>
      </w:r>
    </w:p>
    <w:p>
      <w:pPr>
        <w:pStyle w:val="ListBullet"/>
      </w:pPr>
      <w:hyperlink r:id="rId14">
        <w:r>
          <w:rPr>
            <w:u w:val="single"/>
            <w:color w:val="0000FF"/>
            <w:rStyle w:val="Hyperlink"/>
          </w:rPr>
          <w:t>https://www.inglebygallery.com/artists/37-ian-hamilton-finlay/overview/</w:t>
        </w:r>
      </w:hyperlink>
      <w:r>
        <w:t xml:space="preserve"> - Supports claims about Finlay’s artistic range, including poetry, sculpture, gardens, and use of various media such as postcards and neon works. Also confirms his rare public appearances due to agoraphobia and his status as one of Scotland’s most distinguished artists, along with information about the centenary exhibitions curated by Pia Maria Simig.</w:t>
      </w:r>
    </w:p>
    <w:p>
      <w:pPr>
        <w:pStyle w:val="ListBullet"/>
      </w:pPr>
      <w:hyperlink r:id="rId15">
        <w:r>
          <w:rPr>
            <w:u w:val="single"/>
            <w:color w:val="0000FF"/>
            <w:rStyle w:val="Hyperlink"/>
          </w:rPr>
          <w:t>https://www.scottishpoetrylibrary.org.uk/poet/ian-hamilton-finlay/</w:t>
        </w:r>
      </w:hyperlink>
      <w:r>
        <w:t xml:space="preserve"> - Confirms Finlay’s innovative verbal and conceptual art in poetry, including his connection to the Concrete Poetry movement and Wild Hawthorn Press, supporting the article’s details on his pioneering style and literary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etryfoundation.org/poets/ian-hamilton-finlay" TargetMode="External"/><Relationship Id="rId12" Type="http://schemas.openxmlformats.org/officeDocument/2006/relationships/hyperlink" Target="https://en.wikipedia.org/wiki/Ian_Hamilton_Finlay" TargetMode="External"/><Relationship Id="rId13" Type="http://schemas.openxmlformats.org/officeDocument/2006/relationships/hyperlink" Target="https://www.littlesparta.org.uk/ian-hamilton-finlay-his-work/" TargetMode="External"/><Relationship Id="rId14" Type="http://schemas.openxmlformats.org/officeDocument/2006/relationships/hyperlink" Target="https://www.inglebygallery.com/artists/37-ian-hamilton-finlay/overview/" TargetMode="External"/><Relationship Id="rId15" Type="http://schemas.openxmlformats.org/officeDocument/2006/relationships/hyperlink" Target="https://www.scottishpoetrylibrary.org.uk/poet/ian-hamilton-fin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