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Growing social divides and economic inequality deepen tensions in post-Covid Ireland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social and political developments in Ireland have brought to light growing tensions and divisions within society, reflecting broader global trends in the post-Covid era. Among the more controversial voices is Conor McGregor, the well-known mixed martial arts fighter, who has recently made claims that Ireland is being "overrun" with foreign nationals as part of his bid to become President. This statement has contributed to a heated debate about immigration and national identity.</w:t>
      </w:r>
      <w:r/>
    </w:p>
    <w:p>
      <w:r/>
      <w:r>
        <w:t>These developments come amid a backdrop of increasingly fractious public discourse, particularly on social media platforms, where outrage and polarisation run high. The Irish News (Belfast) reports a disturbing environment online marked by hatred, anger, violence, and extremes of opinion. Events such as the circulation of a White House video showing Immigration and Customs Enforcement agents chaining undocumented immigrants before deportation flights have sparked strong reactions, with some individuals applauding the actions despite their controversial nature.</w:t>
      </w:r>
      <w:r/>
    </w:p>
    <w:p>
      <w:r/>
      <w:r>
        <w:t>Meanwhile, social divides are also illustrated by extraordinary displays of wealth, such as recent space flights. Notably, two wealthy female celebrities paid significant sums, reportedly upwards of a quarter of a million pounds, for approximately 10 minutes in suborbital space aboard Blue Origin’s New Shepard vehicle. Among the crew was singer Katy Perry, part of an all-female team on the NS-31 flight. The astronauts suggested that space should be accessible to all, contrasting sharply with ongoing concerns among many about soaring living costs and economic hardships in everyday life.</w:t>
      </w:r>
      <w:r/>
    </w:p>
    <w:p>
      <w:r/>
      <w:r>
        <w:t>In Northern Ireland, reports have emerged about groups of so-called "protectors" forming in Derry to patrol city streets under the stated goal of making women feel safe from foreigners. This reflects anxieties about immigration and security that have gained traction in some local communities.</w:t>
      </w:r>
      <w:r/>
    </w:p>
    <w:p>
      <w:r/>
      <w:r>
        <w:t>The Irish News editorial reflects on how the Covid-19 pandemic marked a turning point. The pandemic is viewed as a period when many people retreated inwardly, fostering self-centred behaviours, while others capitalised on widespread fear to spread misinformation, resulting in fractured communities and eroded trust. “Faced with a deadly illness, a lot of people retreated into themselves and became selfish and self-centred. Others harnessed the fear to make themselves famous and wealthy by spreading dangerous disinformation,” the publication notes.</w:t>
      </w:r>
      <w:r/>
    </w:p>
    <w:p>
      <w:r/>
      <w:r>
        <w:t>This climate has given rise to what is termed “chaos merchants” or those who profit from fear and discord, amplifying societal divisions for personal gain. Social media algorithms exacerbate these dynamics by promoting sensational content that stokes outrage, contributing to a blurred line between online toxicity and real-world confrontations. The paper highlights that such toxicity has begun to manifest offline, with reports of people shouting and exhibiting aggression in public spaces.</w:t>
      </w:r>
      <w:r/>
    </w:p>
    <w:p>
      <w:r/>
      <w:r>
        <w:t>A significant consequence of this societal shift is the emergence of fragmented echo chambers, where individuals inhabit conflicting realities. Some firmly believe in contested immigration statistics, while others deny the reality of the Covid-19 pandemic despite its global death toll of approximately seven million people. Conspiracy theories involving “Chem Trails,” “false flags,” and the “New World Order” continue to find enthusiastic adherents online.</w:t>
      </w:r>
      <w:r/>
    </w:p>
    <w:p>
      <w:r/>
      <w:r>
        <w:t>The article also discusses an overarching normalisation of hate and even the celebration of others’ suffering within modern society. World leaders have at times legitimised intolerance through their rhetoric and actions, creating an environment where empathy seems to be in decline. Factors contributing to this include continuous crises such as the pandemic, the ongoing cost-of-living crisis, prolonged conflict, and political instability — all of which are relentlessly broadcast via personal digital devices, fostering a sense of disassociation and numbness.</w:t>
      </w:r>
      <w:r/>
    </w:p>
    <w:p>
      <w:r/>
      <w:r>
        <w:t>The widening gap between the wealthy elite — exemplified by space tourists — and those struggling to meet basic living expenses is identified as a source of anger and social tension. This economic disparity has been described as a "gaping wound" in society.</w:t>
      </w:r>
      <w:r/>
    </w:p>
    <w:p>
      <w:r/>
      <w:r>
        <w:t>The Irish News concludes by expressing uncertainty about how these trends will evolve but notes a hope that mutual connection and understanding may eventually prevail over division and fear, cautioning that such outcomes are far from guaranteed. The publication invites readers to share their perspectives through Letters to the Editor, requiring authenticated submissions with full names and contact details.</w:t>
      </w:r>
      <w:r/>
    </w:p>
    <w:p>
      <w:r/>
      <w:r>
        <w:t>This complex social landscape underscores the challenges facing Ireland today, reflecting wider global patterns of division, economic inequality, and the impact of digital culture on community cohesion.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https://www.kpax.com/us-news/controversial-mma-star-conor-mcgregor-warns-ireland-is-losing-its-irishness-in-white-house-visit</w:t>
        </w:r>
      </w:hyperlink>
      <w:r>
        <w:t xml:space="preserve"> - Corroborates Conor McGregor's controversial statements about Ireland being overrun with foreign nationals and his concerns about immigration and national identity.</w:t>
      </w:r>
      <w:r/>
    </w:p>
    <w:p>
      <w:pPr>
        <w:pStyle w:val="ListNumber"/>
        <w:spacing w:line="240" w:lineRule="auto"/>
        <w:ind w:left="720"/>
      </w:pPr>
      <w:r/>
      <w:hyperlink r:id="rId11">
        <w:r>
          <w:rPr>
            <w:color w:val="0000EE"/>
            <w:u w:val="single"/>
          </w:rPr>
          <w:t>https://www.defense.gov/News/News-Stories/Article/Article/4122722/us-ireland-both-suffer-impacts-of-illegal-immigration/</w:t>
        </w:r>
      </w:hyperlink>
      <w:r>
        <w:t xml:space="preserve"> - Supports the discussion on illegal immigration in Ireland and its societal impacts, aligning with McGregor's assertions.</w:t>
      </w:r>
      <w:r/>
    </w:p>
    <w:p>
      <w:pPr>
        <w:pStyle w:val="ListNumber"/>
        <w:spacing w:line="240" w:lineRule="auto"/>
        <w:ind w:left="720"/>
      </w:pPr>
      <w:r/>
      <w:hyperlink r:id="rId12">
        <w:r>
          <w:rPr>
            <w:color w:val="0000EE"/>
            <w:u w:val="single"/>
          </w:rPr>
          <w:t>https://www.france24.com/en/live-news/20250321-conor-mcgregor-fighting-irishman-with-political-ambition</w:t>
        </w:r>
      </w:hyperlink>
      <w:r>
        <w:t xml:space="preserve"> - Provides context on Conor McGregor's political ambitions and his stance on immigration, which has been controversial.</w:t>
      </w:r>
      <w:r/>
    </w:p>
    <w:p>
      <w:pPr>
        <w:pStyle w:val="ListNumber"/>
        <w:spacing w:line="240" w:lineRule="auto"/>
        <w:ind w:left="720"/>
      </w:pPr>
      <w:r/>
      <w:hyperlink r:id="rId13">
        <w:r>
          <w:rPr>
            <w:color w:val="0000EE"/>
            <w:u w:val="single"/>
          </w:rPr>
          <w:t>https://www.blueorigin.com/new-shepard/missions/ns-31/</w:t>
        </w:r>
      </w:hyperlink>
      <w:r>
        <w:t xml:space="preserve"> - Details the NS-31 flight of Blue Origin's New Shepard, which included celebrities like Katy Perry, contrasting with economic hardships faced by many.</w:t>
      </w:r>
      <w:r/>
    </w:p>
    <w:p>
      <w:pPr>
        <w:pStyle w:val="ListNumber"/>
        <w:spacing w:line="240" w:lineRule="auto"/>
        <w:ind w:left="720"/>
      </w:pPr>
      <w:r/>
      <w:hyperlink r:id="rId14">
        <w:r>
          <w:rPr>
            <w:color w:val="0000EE"/>
            <w:u w:val="single"/>
          </w:rPr>
          <w:t>https://www.washingtonpost.com/archive/politics/2001/10/28/immigration-and-the-pandemic-of-fear</w:t>
        </w:r>
      </w:hyperlink>
      <w:r>
        <w:t xml:space="preserve"> - Although not directly related to recent events, this article illustrates how pandemics can increase fears and societal divisions, much like the current climate.</w:t>
      </w:r>
      <w:r/>
    </w:p>
    <w:p>
      <w:pPr>
        <w:pStyle w:val="ListNumber"/>
        <w:spacing w:line="240" w:lineRule="auto"/>
        <w:ind w:left="720"/>
      </w:pPr>
      <w:r/>
      <w:hyperlink r:id="rId15">
        <w:r>
          <w:rPr>
            <w:color w:val="0000EE"/>
            <w:u w:val="single"/>
          </w:rPr>
          <w:t>https://www.cnn.com/2023/05/24/world/northern-ireland-violence-intl/index.html</w:t>
        </w:r>
      </w:hyperlink>
      <w:r>
        <w:t xml:space="preserve"> - Highlights tensions in Northern Ireland and reflects on how such environments can foster groups focused on security and immigration concerns.</w:t>
      </w:r>
      <w:r/>
    </w:p>
    <w:p>
      <w:pPr>
        <w:pStyle w:val="ListNumber"/>
        <w:spacing w:line="240" w:lineRule="auto"/>
        <w:ind w:left="720"/>
      </w:pPr>
      <w:r/>
      <w:hyperlink r:id="rId16">
        <w:r>
          <w:rPr>
            <w:color w:val="0000EE"/>
            <w:u w:val="single"/>
          </w:rPr>
          <w:t>https://www.irishnews.com/opinion/leona-oneill-the-chaos-merchants-who-are-only-interested-in-sowing-discord-for-profit-and-power-M4ATYH7XLBEF3KJGNIDLHLROHU/</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kpax.com/us-news/controversial-mma-star-conor-mcgregor-warns-ireland-is-losing-its-irishness-in-white-house-visit" TargetMode="External"/><Relationship Id="rId11" Type="http://schemas.openxmlformats.org/officeDocument/2006/relationships/hyperlink" Target="https://www.defense.gov/News/News-Stories/Article/Article/4122722/us-ireland-both-suffer-impacts-of-illegal-immigration/" TargetMode="External"/><Relationship Id="rId12" Type="http://schemas.openxmlformats.org/officeDocument/2006/relationships/hyperlink" Target="https://www.france24.com/en/live-news/20250321-conor-mcgregor-fighting-irishman-with-political-ambition" TargetMode="External"/><Relationship Id="rId13" Type="http://schemas.openxmlformats.org/officeDocument/2006/relationships/hyperlink" Target="https://www.blueorigin.com/new-shepard/missions/ns-31/" TargetMode="External"/><Relationship Id="rId14" Type="http://schemas.openxmlformats.org/officeDocument/2006/relationships/hyperlink" Target="https://www.washingtonpost.com/archive/politics/2001/10/28/immigration-and-the-pandemic-of-fear" TargetMode="External"/><Relationship Id="rId15" Type="http://schemas.openxmlformats.org/officeDocument/2006/relationships/hyperlink" Target="https://www.cnn.com/2023/05/24/world/northern-ireland-violence-intl/index.html" TargetMode="External"/><Relationship Id="rId16" Type="http://schemas.openxmlformats.org/officeDocument/2006/relationships/hyperlink" Target="https://www.irishnews.com/opinion/leona-oneill-the-chaos-merchants-who-are-only-interested-in-sowing-discord-for-profit-and-power-M4ATYH7XLBEF3KJGNIDLHLROH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