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Layer and RÆBURN unveil SHIELD, a sustainable, weather-adaptive garment collection at Milan Design Week 2025</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During Milan Design Week 2025, design studio LAYER unveiled an innovative garment collection entitled SHIELD, created in collaboration with fashion brand RÆBURN. The SHIELD collection comprises a cape and jacket designed to adapt seamlessly to varying weather conditions, offering protection from both cold winters and hot summers. This versatile approach to outerwear was showcased at LAYER's 101010 exhibition held at Corso Como 10.</w:t>
      </w:r>
      <w:r/>
    </w:p>
    <w:p>
      <w:r/>
      <w:r>
        <w:t>The SHIELD garments are constructed using a range of reclaimed and recycled materials, continuing both LAYER’s and RÆBURN’s commitment to sustainability in fashion. These materials include deadstock parachute nylon, reclaimed down, recycled wadding, and a selection of military surplus fabrics such as airbrake parachutes. Notably, many of these textiles were originally engineered for durability and safety in extreme conditions, characteristics that have been repurposed in their latest use.</w:t>
      </w:r>
      <w:r/>
    </w:p>
    <w:p>
      <w:r/>
      <w:r>
        <w:t>Benjamin Hubert, founder of LAYER, explained to Designboom the significance of the chosen materials: “Parachute nylon and airbrake fabrics are inherently engineered to withstand extreme forces, making them ideal for garments designed to endure diverse climates and physical demands. These are materials that were designed to save lives, so repurposing them for SHIELD brings a sense of poetry to the collection.” He highlighted how the collaboration benefited from RÆBURN’s extensive expertise with such materials, further enriching the project.</w:t>
      </w:r>
      <w:r/>
    </w:p>
    <w:p>
      <w:r/>
      <w:r>
        <w:t>The narrative of SHIELD extends beyond functional design, embracing a circular economy ethos. Hubert emphasized that the reclaimed materials were previously surplus or deadstock, destined for landfill without intervention. By transforming these ‘obsolete’ materials into practical garments, the collection demonstrates both environmental responsibility and design ingenuity. “SHIELD is about protecting the wearer and the planet – it’s a physical manifestation of design with purpose,” he said.</w:t>
      </w:r>
      <w:r/>
    </w:p>
    <w:p>
      <w:r/>
      <w:r>
        <w:t>Structurally, the SHIELD ensemble consists of two components. The outer cape features multiple insulated layers and an adjustable, oversized silhouette designed to cocoon the wearer during colder weather. Its large hood offers protection from rain and biting winds, while the cape incorporates baffles to regulate temperature. Beneath the cape, the jacket uses high-density polyethylene Swedish Digital Camouflage fabric and reclaimed airbrake canopy tapes for construction. It is engineered for breathability with discreet ventilation holes and integrates a water-based cooling system to aid in temperature control for hotter conditions.</w:t>
      </w:r>
      <w:r/>
    </w:p>
    <w:p>
      <w:r/>
      <w:r>
        <w:t>Portability was another key consideration. Accompanying the SHIELD garments is a compression bag, crafted from the same reclaimed materials and fitted with reused military hardware. This allows the wearer to roll and pack the garments into a compact and transportable form factor.</w:t>
      </w:r>
      <w:r/>
    </w:p>
    <w:p>
      <w:r/>
      <w:r>
        <w:t xml:space="preserve">Hubert conveyed that the SHIELD collection serves as a direct response to the fashion industry’s consumption patterns, particularly in the face of climate change challenges. “Creating a garment that’s wearable across multiple environments and conditions reduces the need for seasonal consumption. Rather than owning multiple pieces for different weather, SHIELD proposes a modular, adaptable approach.” He underscored the intention behind the design: “We designed it for longevity, resilience, and minimal environmental impact. It is able to perform in both heat and cold through thoughtful material layering and integrated features like ventilation and hydration systems. We see fashion not just as clothing but as a system, and SHIELD reflects that.” </w:t>
      </w:r>
      <w:r/>
    </w:p>
    <w:p>
      <w:r/>
      <w:r>
        <w:t>The collaboration between LAYER and RÆBURN through the SHIELD collection thus seeks to innovate fashion with a focus on sustainability, adaptability, and extended garment life cycles, offering a new model for consumption in the industry.</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https://www.dezeen.com/2025/03/28/layers-101010-exhibition-milan-design-week/</w:t>
        </w:r>
      </w:hyperlink>
      <w:r>
        <w:t xml:space="preserve"> - This article confirms that LAYER's 101010 exhibition was held at Milan Design Week 2025 at the 10 Corso Como location and featured projects spanning the last decade including new prototypes, supporting the context of the exhibition showcasing innovative designs like the SHIELD collection.</w:t>
      </w:r>
      <w:r/>
    </w:p>
    <w:p>
      <w:pPr>
        <w:pStyle w:val="ListNumber"/>
        <w:spacing w:line="240" w:lineRule="auto"/>
        <w:ind w:left="720"/>
      </w:pPr>
      <w:r/>
      <w:hyperlink r:id="rId11">
        <w:r>
          <w:rPr>
            <w:color w:val="0000EE"/>
            <w:u w:val="single"/>
          </w:rPr>
          <w:t>https://10corsocomo.com/blogs/news/101010-exhibition-by-layer</w:t>
        </w:r>
      </w:hyperlink>
      <w:r>
        <w:t xml:space="preserve"> - This source verifies that the 101010 exhibition by LAYER took place at the 10 Corso Como Project Room during Milan Design Week 2025, highlighting LAYER's decade-long commitment to sustainability and innovation, which underpins the collaboration with RÆBURN for the SHIELD collection.</w:t>
      </w:r>
      <w:r/>
    </w:p>
    <w:p>
      <w:pPr>
        <w:pStyle w:val="ListNumber"/>
        <w:spacing w:line="240" w:lineRule="auto"/>
        <w:ind w:left="720"/>
      </w:pPr>
      <w:r/>
      <w:hyperlink r:id="rId12">
        <w:r>
          <w:rPr>
            <w:color w:val="0000EE"/>
            <w:u w:val="single"/>
          </w:rPr>
          <w:t>https://www.designboom.com/design/layer-101010-retrospective-prototype-collection-milan-design-week-03-27-2025/</w:t>
        </w:r>
      </w:hyperlink>
      <w:r>
        <w:t xml:space="preserve"> - Designboom details LAYER’s 101010 exhibition held at 10 Corso Como during Milan Design Week 2025, emphasizing the display of prototypes and materials samples that align with SHIELD's modular and sustainable design approach, confirming the exhibition setting and innovative fabric use.</w:t>
      </w:r>
      <w:r/>
    </w:p>
    <w:p>
      <w:pPr>
        <w:pStyle w:val="ListNumber"/>
        <w:spacing w:line="240" w:lineRule="auto"/>
        <w:ind w:left="720"/>
      </w:pPr>
      <w:r/>
      <w:hyperlink r:id="rId13">
        <w:r>
          <w:rPr>
            <w:color w:val="0000EE"/>
            <w:u w:val="single"/>
          </w:rPr>
          <w:t>https://www.archiproducts.com/en/news/layer-founded-by-benjamin-hubert-during-milan-design-week-will-present-101010-an-exhibition-at-10-corso-como_104334</w:t>
        </w:r>
      </w:hyperlink>
      <w:r>
        <w:t xml:space="preserve"> - This source notes Benjamin Hubert’s leadership of LAYER and the presentation of the 101010 exhibition at 10 Corso Como during Milan Design Week, as well as the studio’s focus on sustainability, material intelligence, and adaptive design, supporting the SHIELD collection’s ethos and material choices.</w:t>
      </w:r>
      <w:r/>
    </w:p>
    <w:p>
      <w:pPr>
        <w:pStyle w:val="ListNumber"/>
        <w:spacing w:line="240" w:lineRule="auto"/>
        <w:ind w:left="720"/>
      </w:pPr>
      <w:r/>
      <w:hyperlink r:id="rId14">
        <w:r>
          <w:rPr>
            <w:color w:val="0000EE"/>
            <w:u w:val="single"/>
          </w:rPr>
          <w:t>https://hubemag.com/layers-celebrates-10-years-with-a-scepial-exhibition</w:t>
        </w:r>
      </w:hyperlink>
      <w:r>
        <w:t xml:space="preserve"> - Hubemag covers LAYER’s 10th anniversary exhibition at 10 Corso Como during Milan Design Week 2025, highlighting the studio’s focus on climate-responsive design solutions and sustainability, which aligns with SHIELD’s multifunctional weather adaptability and use of reclaimed materials.</w:t>
      </w:r>
      <w:r/>
    </w:p>
    <w:p>
      <w:pPr>
        <w:pStyle w:val="ListNumber"/>
        <w:spacing w:line="240" w:lineRule="auto"/>
        <w:ind w:left="720"/>
      </w:pPr>
      <w:r/>
      <w:hyperlink r:id="rId15">
        <w:r>
          <w:rPr>
            <w:color w:val="0000EE"/>
            <w:u w:val="single"/>
          </w:rPr>
          <w:t>https://raeburn.com/pages/about-us</w:t>
        </w:r>
      </w:hyperlink>
      <w:r>
        <w:t xml:space="preserve"> - RÆBURN’s official site describes their commitment to sustainable fashion through repurposing deadstock and military surplus fabrics, corroborating the article’s claims about RÆBURN’s expertise and the SHIELD collection’s use of reclaimed parachute nylon, down, and airbrake fabrics.</w:t>
      </w:r>
      <w:r/>
    </w:p>
    <w:p>
      <w:pPr>
        <w:pStyle w:val="ListNumber"/>
        <w:spacing w:line="240" w:lineRule="auto"/>
        <w:ind w:left="720"/>
      </w:pPr>
      <w:r/>
      <w:hyperlink r:id="rId16">
        <w:r>
          <w:rPr>
            <w:color w:val="0000EE"/>
            <w:u w:val="single"/>
          </w:rPr>
          <w:t>https://news.google.com/rss/articles/CBMi4AFBVV95cUxNemg4TExkVzBfU00xb2NZMnRuZVhtb0hqWXd5b1VKbmk4a0lid3hxUm5uT1hUX2dSZHZyV1FsNzFWcXoteFIyWk9wMjE3Ymh1S2gwYVA3S3FyYU9HZ05EUTllTV9DTlRULVJDMzFTang1S1h2bzllUGZNNjhtWDBPVklTMU1ibl9feVZIZC1OendjQ19mODM5ek5HdmVHOUZFSjFQV2Q1S3ExNjRPQVRZSzJWQU8yNXN6OXVxbXhxcXRzdEhnSE5temV5dENBVzFyd3hCU1RpV1M2djZ0SUktRw?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dezeen.com/2025/03/28/layers-101010-exhibition-milan-design-week/" TargetMode="External"/><Relationship Id="rId11" Type="http://schemas.openxmlformats.org/officeDocument/2006/relationships/hyperlink" Target="https://10corsocomo.com/blogs/news/101010-exhibition-by-layer" TargetMode="External"/><Relationship Id="rId12" Type="http://schemas.openxmlformats.org/officeDocument/2006/relationships/hyperlink" Target="https://www.designboom.com/design/layer-101010-retrospective-prototype-collection-milan-design-week-03-27-2025/" TargetMode="External"/><Relationship Id="rId13" Type="http://schemas.openxmlformats.org/officeDocument/2006/relationships/hyperlink" Target="https://www.archiproducts.com/en/news/layer-founded-by-benjamin-hubert-during-milan-design-week-will-present-101010-an-exhibition-at-10-corso-como_104334" TargetMode="External"/><Relationship Id="rId14" Type="http://schemas.openxmlformats.org/officeDocument/2006/relationships/hyperlink" Target="https://hubemag.com/layers-celebrates-10-years-with-a-scepial-exhibition" TargetMode="External"/><Relationship Id="rId15" Type="http://schemas.openxmlformats.org/officeDocument/2006/relationships/hyperlink" Target="https://raeburn.com/pages/about-us" TargetMode="External"/><Relationship Id="rId16" Type="http://schemas.openxmlformats.org/officeDocument/2006/relationships/hyperlink" Target="https://news.google.com/rss/articles/CBMi4AFBVV95cUxNemg4TExkVzBfU00xb2NZMnRuZVhtb0hqWXd5b1VKbmk4a0lid3hxUm5uT1hUX2dSZHZyV1FsNzFWcXoteFIyWk9wMjE3Ymh1S2gwYVA3S3FyYU9HZ05EUTllTV9DTlRULVJDMzFTang1S1h2bzllUGZNNjhtWDBPVklTMU1ibl9feVZIZC1OendjQ19mODM5ek5HdmVHOUZFSjFQV2Q1S3ExNjRPQVRZSzJWQU8yNXN6OXVxbXhxcXRzdEhnSE5temV5dENBVzFyd3hCU1RpV1M2djZ0SUktRw?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