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Revolution's Mend in Public Day promotes sustainable clothing repair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part of the global Fashion Revolution Week, the non-profit organisation Fashion Revolution is set to host Mend in Public Day on 26 April, a campaign aimed at transforming attitudes towards clothing repair and reuse. This initiative encourages people worldwide to embrace mending as a way to extend the life of their garments, challenging the prevalent belief that clothes with visible holes or undone seams are no longer usable and should be discarded.</w:t>
      </w:r>
      <w:r/>
    </w:p>
    <w:p>
      <w:r/>
      <w:r>
        <w:t>Mend in Public Day invites participants to visibly repair their clothing in public spaces, celebrating the process of restoration rather than concealment. The day seeks to revive traditional sewing skills while promoting a more sustainable approach to fashion consumption. For individuals who may lack sewing expertise, Fashion Revolution offers an array of tips, instructions, and online workshops to facilitate learning and proficiency in garment repair.</w:t>
      </w:r>
      <w:r/>
    </w:p>
    <w:p>
      <w:r/>
      <w:r>
        <w:t>The event responds to the rise of fast fashion, which has popularised cheap, disposable clothing and subsequently diminished the practice of mending. However, there is a growing movement that regards mending as a subtle form of rebellion against wasteful fashion norms. This movement views repaired garments as expressions of individuality and environmental stewardship.</w:t>
      </w:r>
      <w:r/>
    </w:p>
    <w:p>
      <w:r/>
      <w:r>
        <w:t>Three key trends are highlighted in relation to this movement. The Mend-it-yourself movement encourages consumers to develop sewing skills and customise their clothing with personal touches, thereby increasing durability. Visible mending aesthetics embrace the outward visibility of repairs, transforming them into symbols of authenticity and conscious consumption rather than flaws. Community repair events like Mend in Public Day foster a sense of collective participation and serve as educational platforms for sustainable fashion practices.</w:t>
      </w:r>
      <w:r/>
    </w:p>
    <w:p>
      <w:r/>
      <w:r>
        <w:t>The resurgence of mending culture carries significant implications for multiple industries. The sustainable fashion sector benefits by advocating for enhanced garment longevity and a reduction in textile waste. The craft education industry is experiencing increased interest as individuals seek knowledge to repair and creatively reinterpret their clothing. Additionally, online workshop platforms offering tutorials and courses on garment mending are seeing heightened demand.</w:t>
      </w:r>
      <w:r/>
    </w:p>
    <w:p>
      <w:r/>
      <w:r>
        <w:t>By celebrating the act of mending in public, Fashion Revolution aims to shift societal perceptions and promote a more sustainable and mindful approach to clothing use. The movement supports environmental benefits through reduction of waste, while also reviving valuable craft skills and fostering community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https://www.fashionrevolution.org/mend-in-public-day/</w:t>
        </w:r>
      </w:hyperlink>
      <w:r>
        <w:t xml:space="preserve"> - Corroborates the date (26 April 2025), purpose, and global call to action for Mend in Public Day as part of Fashion Revolution Week, emphasizing visible mending to challenge disposable fashion norms.</w:t>
      </w:r>
      <w:r/>
    </w:p>
    <w:p>
      <w:pPr>
        <w:pStyle w:val="ListNumber"/>
        <w:spacing w:line="240" w:lineRule="auto"/>
        <w:ind w:left="720"/>
      </w:pPr>
      <w:r/>
      <w:hyperlink r:id="rId11">
        <w:r>
          <w:rPr>
            <w:color w:val="0000EE"/>
            <w:u w:val="single"/>
          </w:rPr>
          <w:t>https://www.fashionrevolution.org/?ecwd_event=mend-in-public-day-2025</w:t>
        </w:r>
      </w:hyperlink>
      <w:r>
        <w:t xml:space="preserve"> - Supports details about specific event logistics (e.g., Toronto’s free registration with deposit) and the global scope of participation, highlighting repair workshops and community engagement.</w:t>
      </w:r>
      <w:r/>
    </w:p>
    <w:p>
      <w:pPr>
        <w:pStyle w:val="ListNumber"/>
        <w:spacing w:line="240" w:lineRule="auto"/>
        <w:ind w:left="720"/>
      </w:pPr>
      <w:r/>
      <w:hyperlink r:id="rId12">
        <w:r>
          <w:rPr>
            <w:color w:val="0000EE"/>
            <w:u w:val="single"/>
          </w:rPr>
          <w:t>https://www.instagram.com/fash_rev/reel/DG0KkZDieY-/</w:t>
        </w:r>
      </w:hyperlink>
      <w:r>
        <w:t xml:space="preserve"> - Validates the 2025 date and grassroots nature of the campaign, showing Instagram content that mobilizes communities to mend publicly.</w:t>
      </w:r>
      <w:r/>
    </w:p>
    <w:p>
      <w:pPr>
        <w:pStyle w:val="ListNumber"/>
        <w:spacing w:line="240" w:lineRule="auto"/>
        <w:ind w:left="720"/>
      </w:pPr>
      <w:r/>
      <w:hyperlink r:id="rId13">
        <w:r>
          <w:rPr>
            <w:color w:val="0000EE"/>
            <w:u w:val="single"/>
          </w:rPr>
          <w:t>https://www.instagram.com/fash_rev/p/DIlaoaGtaIe/</w:t>
        </w:r>
      </w:hyperlink>
      <w:r>
        <w:t xml:space="preserve"> - Demonstrates Fashion Revolution’s promotional efforts for Mend in Public Day, including global event listings and skill-sharing initiatives.</w:t>
      </w:r>
      <w:r/>
    </w:p>
    <w:p>
      <w:pPr>
        <w:pStyle w:val="ListNumber"/>
        <w:spacing w:line="240" w:lineRule="auto"/>
        <w:ind w:left="720"/>
      </w:pPr>
      <w:r/>
      <w:hyperlink r:id="rId14">
        <w:r>
          <w:rPr>
            <w:color w:val="0000EE"/>
            <w:u w:val="single"/>
          </w:rPr>
          <w:t>https://www.ecoaya.com/blogs/sustainability/fashion-revolution-day-impact-gucci-prada-transparency</w:t>
        </w:r>
      </w:hyperlink>
      <w:r>
        <w:t xml:space="preserve"> - Confirms the event’s placement within Fashion Revolution Week (22–27 April 2025) and its role in advocating garment longevity and supply chain transparency.</w:t>
      </w:r>
      <w:r/>
    </w:p>
    <w:p>
      <w:pPr>
        <w:pStyle w:val="ListNumber"/>
        <w:spacing w:line="240" w:lineRule="auto"/>
        <w:ind w:left="720"/>
      </w:pPr>
      <w:r/>
      <w:hyperlink r:id="rId15">
        <w:r>
          <w:rPr>
            <w:color w:val="0000EE"/>
            <w:u w:val="single"/>
          </w:rPr>
          <w:t>https://news.google.com/rss/articles/CBMiY0FVX3lxTE9kcVM1ZTM0TUxDSTBPbmQ3clhXVDBwZWRmcFAyWFBMekdoRTVrOTVaODR5R3VmMjRtOFpSQjgxWXNqRVVFVTBKMlB1dDlHdTEweXo3Qm9RUXFZMmMwZ0MzT3ZYUdIBaEFVX3lxTFBYejliTGt3RVYxWURDSWxaLWg2QTdoSDRqSXdNNFlkQWJSWXF6OE8tYkdvbXFTd2dCWW5ubFhHall1SmdjdHh3Mmg1YlF2RC1pMmpsbjRsR0QtZTRmTmFfUWl0d19Vazd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shionrevolution.org/mend-in-public-day/" TargetMode="External"/><Relationship Id="rId11" Type="http://schemas.openxmlformats.org/officeDocument/2006/relationships/hyperlink" Target="https://www.fashionrevolution.org/?ecwd_event=mend-in-public-day-2025" TargetMode="External"/><Relationship Id="rId12" Type="http://schemas.openxmlformats.org/officeDocument/2006/relationships/hyperlink" Target="https://www.instagram.com/fash_rev/reel/DG0KkZDieY-/" TargetMode="External"/><Relationship Id="rId13" Type="http://schemas.openxmlformats.org/officeDocument/2006/relationships/hyperlink" Target="https://www.instagram.com/fash_rev/p/DIlaoaGtaIe/" TargetMode="External"/><Relationship Id="rId14" Type="http://schemas.openxmlformats.org/officeDocument/2006/relationships/hyperlink" Target="https://www.ecoaya.com/blogs/sustainability/fashion-revolution-day-impact-gucci-prada-transparency" TargetMode="External"/><Relationship Id="rId15" Type="http://schemas.openxmlformats.org/officeDocument/2006/relationships/hyperlink" Target="https://news.google.com/rss/articles/CBMiY0FVX3lxTE9kcVM1ZTM0TUxDSTBPbmQ3clhXVDBwZWRmcFAyWFBMekdoRTVrOTVaODR5R3VmMjRtOFpSQjgxWXNqRVVFVTBKMlB1dDlHdTEweXo3Qm9RUXFZMmMwZ0MzT3ZYUdIBaEFVX3lxTFBYejliTGt3RVYxWURDSWxaLWg2QTdoSDRqSXdNNFlkQWJSWXF6OE8tYkdvbXFTd2dCWW5ubFhHall1SmdjdHh3Mmg1YlF2RC1pMmpsbjRsR0QtZTRmTmFfUWl0d19Vazd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