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Liam Gallagher fronts lavish Burberry campaign amid Oasis reunion buzz</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Britpop band Oasis are once again in the limelight with their highly anticipated reunion tour set for this summer. However, alongside the musical resurgence, the band's frontman Liam Gallagher has been involved in a unique project connected to the luxury fashion brand Burberry. </w:t>
      </w:r>
      <w:r/>
    </w:p>
    <w:p>
      <w:r/>
      <w:r>
        <w:t>According to the Daily Mail, Burberry invested a substantial six-figure sum to create an elaborate, yet entirely staged, outdoor festival for a new advertising campaign featuring Liam Gallagher. This fabricated event took place in a field in Hertfordshire and was designed to mimic the atmosphere of a festival akin to Glastonbury, complete with five marquee stages, a campsite, hay bales, flags, and even a bouncy castle.</w:t>
      </w:r>
      <w:r/>
    </w:p>
    <w:p>
      <w:r/>
      <w:r>
        <w:t>This so-called 'mini-Glastonbury' is not just a backdrop for Liam alone; he appears in the advertisements alongside his children Molly, aged 27, Gene, 23, and Lennon, 25. Lennon has previously modelled for Burberry and appeared in their fashion shows. Despite Liam and his brother Noel Gallagher having ended a 16-year feud and collaborating on the reunion tour, Noel and his daughter Anais, a photographer, are notably absent from the Burberry campaign. The ad features Liam’s family and other models who have worked with the brand.</w:t>
      </w:r>
      <w:r/>
    </w:p>
    <w:p>
      <w:r/>
      <w:r>
        <w:t>In other developments, Liam and Noel Gallagher were recently seen filming a promotional video for their extensive £50 million reunion tour at a working men’s club in North London. The Daily Mail’s report on Burberry's campaign notes that the fashion house did not comment on the story when approached.</w:t>
      </w:r>
      <w:r/>
    </w:p>
    <w:p>
      <w:r/>
      <w:r>
        <w:t>Meanwhile, the Daily Mail also highlights some celebrity fashion moments, including Rosie Huntington-Whiteley’s daring sheer outfit at a Tiffany gala in New York, where she attended alongside actress Anya Taylor-Joy. Huntington-Whiteley later wore the same ensemble to Gigi Hadid's 30th birthday party.</w:t>
      </w:r>
      <w:r/>
    </w:p>
    <w:p>
      <w:r/>
      <w:r>
        <w:t>The publication also covers other lifestyle and entertainment news. It mentions society jewellery designer Theo Fennell’s memoir, “The Glory Years,” from which his daughters Emerald Fennell, director of “Saltburn,” and Coco, a fashion designer, censored certain content to avoid any mention of sex, famous individuals, or causing harm.</w:t>
      </w:r>
      <w:r/>
    </w:p>
    <w:p>
      <w:r/>
      <w:r>
        <w:t>Additionally, Hollywood actress Margot Robbie has purchased a rental flat in Notting Hill where she recently stayed while filming a new adaptation of “Wuthering Heights” in the Yorkshire Dales. The actress, recognised for her performance in “The Big Short,” particularly enjoyed the property’s hot tub.</w:t>
      </w:r>
      <w:r/>
    </w:p>
    <w:p>
      <w:r/>
      <w:r>
        <w:t>In the realm of literary ventures, Michelle Ruiz, known for interviewing Meghan Markle for Vogue and covering Royal family affairs, is reportedly writing a novel inspired by the Royal Family saga, including the ‘Megxit’ episode.</w:t>
      </w:r>
      <w:r/>
    </w:p>
    <w:p>
      <w:r/>
      <w:r>
        <w:t>Lastly, the Daily Mail also mentions former Prime Minister David Cameron’s recent dining experience at The Blue Stoops restaurant in Kensington, where his security team was treated differently from Cameron himself. It also notes Jeremy Clarkson's preference for stocking British produce at his pub in the Cotswolds, which he whimsically brands with French-like names such as “Chateau Stourbridge” for his wines.</w:t>
      </w:r>
      <w:r/>
    </w:p>
    <w:p>
      <w:r/>
      <w:r>
        <w:t>These reports collectively provide insights into the intersection of music, fashion, celebrity culture, and lifestyle in current UK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https://en.wikipedia.org/wiki/Oasis_Live_'25_Tour</w:t>
        </w:r>
      </w:hyperlink>
      <w:r>
        <w:t xml:space="preserve"> - This URL supports the claim about Oasis's highly anticipated reunion tour, scheduled for 2025, and provides details on the tour dates and locations.</w:t>
      </w:r>
      <w:r/>
    </w:p>
    <w:p>
      <w:pPr>
        <w:pStyle w:val="ListNumber"/>
        <w:spacing w:line="240" w:lineRule="auto"/>
        <w:ind w:left="720"/>
      </w:pPr>
      <w:r/>
      <w:hyperlink r:id="rId11">
        <w:r>
          <w:rPr>
            <w:color w:val="0000EE"/>
            <w:u w:val="single"/>
          </w:rPr>
          <w:t>https://www.officialcharts.com/chart-news/oasis-setlist-2025-songs-reunion-tour-dates-tickets-stage-time/</w:t>
        </w:r>
      </w:hyperlink>
      <w:r>
        <w:t xml:space="preserve"> - This URL corroborates the information about the Oasis reunion tour, including details on tour dates and potential setlists for the performances.</w:t>
      </w:r>
      <w:r/>
    </w:p>
    <w:p>
      <w:pPr>
        <w:pStyle w:val="ListNumber"/>
        <w:spacing w:line="240" w:lineRule="auto"/>
        <w:ind w:left="720"/>
      </w:pPr>
      <w:r/>
      <w:hyperlink r:id="rId12">
        <w:r>
          <w:rPr>
            <w:color w:val="0000EE"/>
            <w:u w:val="single"/>
          </w:rPr>
          <w:t>https://www.hostelworld.com/blog/oasis-reunion-2025-tour-dates-and-accommodation-guide/</w:t>
        </w:r>
      </w:hyperlink>
      <w:r>
        <w:t xml:space="preserve"> - This link provides further support for the reunion tour by offering an accommodation guide and highlighting specific dates in London.</w:t>
      </w:r>
      <w:r/>
    </w:p>
    <w:p>
      <w:pPr>
        <w:pStyle w:val="ListNumber"/>
        <w:spacing w:line="240" w:lineRule="auto"/>
        <w:ind w:left="720"/>
      </w:pPr>
      <w:r/>
      <w:hyperlink r:id="rId13">
        <w:r>
          <w:rPr>
            <w:color w:val="0000EE"/>
            <w:u w:val="single"/>
          </w:rPr>
          <w:t>https://www.dailymail.co.uk</w:t>
        </w:r>
      </w:hyperlink>
      <w:r>
        <w:t xml:space="preserve"> - This URL would support the report on Liam Gallagher's involvement with Burberry, including the staged festival event, if specific articles or pages from the Daily Mail were referenced.</w:t>
      </w:r>
      <w:r/>
    </w:p>
    <w:p>
      <w:pPr>
        <w:pStyle w:val="ListNumber"/>
        <w:spacing w:line="240" w:lineRule="auto"/>
        <w:ind w:left="720"/>
      </w:pPr>
      <w:r/>
      <w:hyperlink r:id="rId14">
        <w:r>
          <w:rPr>
            <w:color w:val="0000EE"/>
            <w:u w:val="single"/>
          </w:rPr>
          <w:t>https://www.burberry.com</w:t>
        </w:r>
      </w:hyperlink>
      <w:r>
        <w:t xml:space="preserve"> - This URL would be relevant for verifying Burberry's involvement in the campaign featuring Liam Gallagher and his family.</w:t>
      </w:r>
      <w:r/>
    </w:p>
    <w:p>
      <w:pPr>
        <w:pStyle w:val="ListNumber"/>
        <w:spacing w:line="240" w:lineRule="auto"/>
        <w:ind w:left="720"/>
      </w:pPr>
      <w:r/>
      <w:hyperlink r:id="rId15">
        <w:r>
          <w:rPr>
            <w:color w:val="0000EE"/>
            <w:u w:val="single"/>
          </w:rPr>
          <w:t>https://www.dailytelegraph.com.au/culture/celebrity/margot-robbie-buys-notting-hill-flat</w:t>
        </w:r>
      </w:hyperlink>
      <w:r>
        <w:t xml:space="preserve"> - This URL would help verify Margot Robbie’s purchase of a flat in Notting Hill, although it does not directly match the source given.</w:t>
      </w:r>
      <w:r/>
    </w:p>
    <w:p>
      <w:pPr>
        <w:pStyle w:val="ListNumber"/>
        <w:spacing w:line="240" w:lineRule="auto"/>
        <w:ind w:left="720"/>
      </w:pPr>
      <w:r/>
      <w:hyperlink r:id="rId16">
        <w:r>
          <w:rPr>
            <w:color w:val="0000EE"/>
            <w:u w:val="single"/>
          </w:rPr>
          <w:t>https://www.dailymail.co.uk/tvshowbiz/article-14651207/TALK-TOWN-Oasis-frontman-Liam-Gallagher-headlines-definitely-maybe-real-rock-festival-ahead-hotly-anticipated-summer-reunion-tour.html?ns_mchannel=rss&amp;ns_campaign=1490&amp;ito=1490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Oasis_Live_'25_Tour" TargetMode="External"/><Relationship Id="rId11" Type="http://schemas.openxmlformats.org/officeDocument/2006/relationships/hyperlink" Target="https://www.officialcharts.com/chart-news/oasis-setlist-2025-songs-reunion-tour-dates-tickets-stage-time/" TargetMode="External"/><Relationship Id="rId12" Type="http://schemas.openxmlformats.org/officeDocument/2006/relationships/hyperlink" Target="https://www.hostelworld.com/blog/oasis-reunion-2025-tour-dates-and-accommodation-guide/" TargetMode="External"/><Relationship Id="rId13" Type="http://schemas.openxmlformats.org/officeDocument/2006/relationships/hyperlink" Target="https://www.dailymail.co.uk" TargetMode="External"/><Relationship Id="rId14" Type="http://schemas.openxmlformats.org/officeDocument/2006/relationships/hyperlink" Target="https://www.burberry.com" TargetMode="External"/><Relationship Id="rId15" Type="http://schemas.openxmlformats.org/officeDocument/2006/relationships/hyperlink" Target="https://www.dailytelegraph.com.au/culture/celebrity/margot-robbie-buys-notting-hill-flat" TargetMode="External"/><Relationship Id="rId16" Type="http://schemas.openxmlformats.org/officeDocument/2006/relationships/hyperlink" Target="https://www.dailymail.co.uk/tvshowbiz/article-14651207/TALK-TOWN-Oasis-frontman-Liam-Gallagher-headlines-definitely-maybe-real-rock-festival-ahead-hotly-anticipated-summer-reunion-tou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