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Blue Origin’s all-female spaceflight highlights scientific milestones and social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14th April, a Blue Origin rocket launched an 11-minute suborbital spaceflight reaching approximately 62 miles above Earth, carrying a group of pioneering women, including pop star Katy Perry. The crew also featured aerospace engineer Aisha Bowe, civil rights advocate Amanda Nguyễn, CBS television personality Gayle King, media executive Kerianne Flynn, and journalist Lauren Sánchez. This mission symbolised a challenge to the traditionally male-dominated sphere of space exploration by spotlighting female representation in the sector.</w:t>
      </w:r>
      <w:r/>
    </w:p>
    <w:p>
      <w:r/>
      <w:r>
        <w:t>While the flight successfully passed the recognised boundary of space and included significant scientific and social milestones, it simultaneously attracted critique concerning various issues. The voyage's financial aspects were among the most scrutinised; Blue Origin’s inaugural flights have involved ticket bids as high as $28 million, although it is believed some participants, including Perry, may have travelled without charge. The company offers a “fully refundable deposit” of $150,000 to members of the public interested in future flights, but transparency around the pricing and eligibility remains limited, rendering the accessibility of commercial spaceflight ambiguous.</w:t>
      </w:r>
      <w:r/>
    </w:p>
    <w:p>
      <w:r/>
      <w:r>
        <w:t>Further discussions emerged around the preparation and public presentation of the crew. As they geared up for media coverage ahead of the launch, Perry and Sánchez highlighted beauty routines, such as lash extensions in zero gravity, which sparked conversation about the place of glamour in space travel. Some commentators argued such emphasis detracted from the substantial significance of the mission, indicating a tension between scientific achievement and celebrity spectacle.</w:t>
      </w:r>
      <w:r/>
    </w:p>
    <w:p>
      <w:r/>
      <w:r>
        <w:t>Environmental concerns were also a focal point. Although Blue Origin states their rockets emit only water vapour, critics argue this emission contributes to climate change, underscoring ongoing debates about the environmental cost of burgeoning space tourism industries. These concerns arise in the context of increasing global attention on emissions and sustainability.</w:t>
      </w:r>
      <w:r/>
    </w:p>
    <w:p>
      <w:r/>
      <w:r>
        <w:t>Amid these broader questions, the flight included notable achievements. Aisha Bowe became the first person of Bahamian descent to venture into space, conducting innovative experiments studying crop cultivation in space-like conditions. This research holds potential implications for future food security challenges on Earth and for extended space missions. Amanda Nguyễn’s presence marked another significant milestone; the Vietnamese-American civil rights lawyer used the journey as a personal milestone after pausing her astronaut aspirations to devote years to advocating for survivors of sexual assault worldwide.</w:t>
      </w:r>
      <w:r/>
    </w:p>
    <w:p>
      <w:r/>
      <w:r>
        <w:t>The mission has prompted dialogue on the evolving nature of spaceflight. The intersection of scientific inquiry, social progress, accessibility, and celebrity culture encapsulates the growing complexities within the commercial space sector. The event calls attention to questions of equity regarding who is able to participate in space exploration and whose stories are amplified in public narratives.</w:t>
      </w:r>
      <w:r/>
    </w:p>
    <w:p>
      <w:r/>
      <w:r>
        <w:t>According to market analyses, the commercial space industry is poised for rapid expansion, with projections estimating it could generate revenues surpassing $1 trillion by 2040. However, the high cost of seats, starting at around $150,000, remains a significant barrier to broader inclusion, with space travel currently perceived as an exclusive experience for affluent individuals.</w:t>
      </w:r>
      <w:r/>
    </w:p>
    <w:p>
      <w:r/>
      <w:r>
        <w:t>As commercial space travel continues to develop, balancing entertainment value with scientific and environmental responsibility appears vital. The mission's layered outcomes highlight the need for further integration of meaningful research objectives alongside public and cultural engagement.</w:t>
      </w:r>
      <w:r/>
    </w:p>
    <w:p>
      <w:r/>
      <w:r>
        <w:t>The elperiodicodearanjuez.es is reporting that the flight of Katy Perry and her fellow travellers encapsulates both the opportunities and challenges inherent in modern commercial space exploration, underscoring an era where space is not only a frontier for human discovery but also a stage for diverse narratives to unfold.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https://www.blueorigin.com/news/new-shepard-ns-31-mission</w:t>
        </w:r>
      </w:hyperlink>
      <w:r>
        <w:t xml:space="preserve"> - This URL provides details about the New Shepard NS-31 mission, including the crew members and the mission's objectives. It supports the claim that the flight was a milestone for female representation in space exploration.</w:t>
      </w:r>
      <w:r/>
    </w:p>
    <w:p>
      <w:pPr>
        <w:pStyle w:val="ListNumber"/>
        <w:spacing w:line="240" w:lineRule="auto"/>
        <w:ind w:left="720"/>
      </w:pPr>
      <w:r/>
      <w:hyperlink r:id="rId11">
        <w:r>
          <w:rPr>
            <w:color w:val="0000EE"/>
            <w:u w:val="single"/>
          </w:rPr>
          <w:t>https://www.blueorigin.com/missions/ns-31</w:t>
        </w:r>
      </w:hyperlink>
      <w:r>
        <w:t xml:space="preserve"> - This webpage confirms that NS-31 was the 31st New Shepard mission and the 11th crewed flight, highlighting the mission's significance in commercial space travel.</w:t>
      </w:r>
      <w:r/>
    </w:p>
    <w:p>
      <w:pPr>
        <w:pStyle w:val="ListNumber"/>
        <w:spacing w:line="240" w:lineRule="auto"/>
        <w:ind w:left="720"/>
      </w:pPr>
      <w:r/>
      <w:hyperlink r:id="rId12">
        <w:r>
          <w:rPr>
            <w:color w:val="0000EE"/>
            <w:u w:val="single"/>
          </w:rPr>
          <w:t>https://www.space.com/space-exploration/private-spaceflight/blue-origin-set-to-launch-all-female-spaceflight-with-katy-perry-on-april-14</w:t>
        </w:r>
      </w:hyperlink>
      <w:r>
        <w:t xml:space="preserve"> - This article provides context on the all-female crew and supports the claim about the mission's historical significance as the first all-female spaceflight in decades. It also mentions Katy Perry's participation and the launch details.</w:t>
      </w:r>
      <w:r/>
    </w:p>
    <w:p>
      <w:pPr>
        <w:pStyle w:val="ListNumber"/>
        <w:spacing w:line="240" w:lineRule="auto"/>
        <w:ind w:left="720"/>
      </w:pPr>
      <w:r/>
      <w:hyperlink r:id="rId13">
        <w:r>
          <w:rPr>
            <w:color w:val="0000EE"/>
            <w:u w:val="single"/>
          </w:rPr>
          <w:t>https://en.wikipedia.org/wiki/Blue_Origin</w:t>
        </w:r>
      </w:hyperlink>
      <w:r>
        <w:t xml:space="preserve"> - This Wikipedia page details Blue Origin's achievements and supports the claim about reaching orbit with New Glenn. It indirectly corroborates the ongoing activities of Blue Origin in space exploration.</w:t>
      </w:r>
      <w:r/>
    </w:p>
    <w:p>
      <w:pPr>
        <w:pStyle w:val="ListNumber"/>
        <w:spacing w:line="240" w:lineRule="auto"/>
        <w:ind w:left="720"/>
      </w:pPr>
      <w:r/>
      <w:hyperlink r:id="rId9">
        <w:r>
          <w:rPr>
            <w:color w:val="0000EE"/>
            <w:u w:val="single"/>
          </w:rPr>
          <w:t>https://www.noahwire.com</w:t>
        </w:r>
      </w:hyperlink>
      <w:r>
        <w:t xml:space="preserve"> - This URL is the source for the article's general information about the mission and its implications on the commercial space industry, including accessibility issues and the economic projections.</w:t>
      </w:r>
      <w:r/>
    </w:p>
    <w:p>
      <w:pPr>
        <w:pStyle w:val="ListNumber"/>
        <w:spacing w:line="240" w:lineRule="auto"/>
        <w:ind w:left="720"/>
      </w:pPr>
      <w:r/>
      <w:hyperlink r:id="rId14">
        <w:r>
          <w:rPr>
            <w:color w:val="0000EE"/>
            <w:u w:val="single"/>
          </w:rPr>
          <w:t>https://www.youtube.com/watch?v=uWqnspo5Z_0</w:t>
        </w:r>
      </w:hyperlink>
      <w:r>
        <w:t xml:space="preserve"> - This YouTube video discusses the recent launch of New Shepard and includes commentary on Jeff Bezos' interaction with the crew after landing, corroborating aspects of the post-flight events.</w:t>
      </w:r>
      <w:r/>
    </w:p>
    <w:p>
      <w:pPr>
        <w:pStyle w:val="ListNumber"/>
        <w:spacing w:line="240" w:lineRule="auto"/>
        <w:ind w:left="720"/>
      </w:pPr>
      <w:r/>
      <w:hyperlink r:id="rId15">
        <w:r>
          <w:rPr>
            <w:color w:val="0000EE"/>
            <w:u w:val="single"/>
          </w:rPr>
          <w:t>https://news.google.com/rss/articles/CBMipgFBVV95cUxNTjRRZjNETnBvTy1KSjVYc25MbkhOMFBiRkpCaGkyR19yT3lFV2hiSEk3cGxFdUNTX1AtZGRZdWFBNnZLWDRONHVvdXNWMHBmNmdVd2l3TGl2ZndiUDQ2dnJORzJjRWo1c2xUTmtKYjhCclktMTdTR0NhTS1IbTA5aVFEUDE2eW15S1oyX01tN2xKcmRKbXVhZTR4X2I4NzI3MlotQ05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ueorigin.com/news/new-shepard-ns-31-mission" TargetMode="External"/><Relationship Id="rId11" Type="http://schemas.openxmlformats.org/officeDocument/2006/relationships/hyperlink" Target="https://www.blueorigin.com/missions/ns-31" TargetMode="External"/><Relationship Id="rId12" Type="http://schemas.openxmlformats.org/officeDocument/2006/relationships/hyperlink" Target="https://www.space.com/space-exploration/private-spaceflight/blue-origin-set-to-launch-all-female-spaceflight-with-katy-perry-on-april-14" TargetMode="External"/><Relationship Id="rId13" Type="http://schemas.openxmlformats.org/officeDocument/2006/relationships/hyperlink" Target="https://en.wikipedia.org/wiki/Blue_Origin" TargetMode="External"/><Relationship Id="rId14" Type="http://schemas.openxmlformats.org/officeDocument/2006/relationships/hyperlink" Target="https://www.youtube.com/watch?v=uWqnspo5Z_0" TargetMode="External"/><Relationship Id="rId15" Type="http://schemas.openxmlformats.org/officeDocument/2006/relationships/hyperlink" Target="https://news.google.com/rss/articles/CBMipgFBVV95cUxNTjRRZjNETnBvTy1KSjVYc25MbkhOMFBiRkpCaGkyR19yT3lFV2hiSEk3cGxFdUNTX1AtZGRZdWFBNnZLWDRONHVvdXNWMHBmNmdVd2l3TGl2ZndiUDQ2dnJORzJjRWo1c2xUTmtKYjhCclktMTdTR0NhTS1IbTA5aVFEUDE2eW15S1oyX01tN2xKcmRKbXVhZTR4X2I4NzI3MlotQ05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