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Indian brands redefine ethnic wear with saree corsets and dresses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exciting development merging traditional Indian attire with modern fashion trends, several Indian brands are redefining ethnic wear by transforming classic saree fabrics into stylish and wearable corsets and dresses. This innovative approach not only preserves the cultural essence of the saree but also introduces a contemporary flair, making these ensembles suitable for diverse occasions ranging from wedding festivities to casual weekend outings.</w:t>
      </w:r>
      <w:r/>
    </w:p>
    <w:p>
      <w:r/>
      <w:r>
        <w:t>Mogra Designs stands out as a pioneer in this space, blending the richness of Indian heritage with glamorous modern aesthetics. Their collection includes embroidered organza corsets with elegant sleeves and brocade silk pieces in vibrant traditional colours such as haldi yellow, sindoori red, and royal black. Starting at Rs. 3,000, their range extends beyond corsets to include bralettes crafted from hand-embroidered cotton and full-length dresses fashioned from chanderi and tussar silk. A notable aspect of Mogra Designs is their use of upcycled sarees for co-ordinated sets, skirts, and jackets, emphasising sustainable fashion practices alongside style.</w:t>
      </w:r>
      <w:r/>
    </w:p>
    <w:p>
      <w:r/>
      <w:r>
        <w:t>Liyokki offers a dream-like, visually captivating aesthetic that is both trendy and rooted in Indian tradition. Their fully customisable brocade corsets, priced from Rs. 2,299, cater to a wide range of sizes from XXS to 6XL, addressing inclusivity in fashion. Known for utilizing upcycled sarees, Liyokki breathes new life into traditional fabrics, creating pieces that narrate the story of handwoven craftsmanship and cultural revival. Their black corset designs, for instance, combine chic modernity with deep cultural significance.</w:t>
      </w:r>
      <w:r/>
    </w:p>
    <w:p>
      <w:r/>
      <w:r>
        <w:t>Founded in 2022 by Khushboo Tyagi, Zaitra emerged as a brand embracing the post-pandemic landscape through creativity and respect for Indian crafts. Their projects, ‘WEave’ and ‘UP-SarEE,’ focus on repurposing old sarees into unique corsets that meld comfort with cultural heritage. Zaitra’s offerings range from cotton tops with subtle hand-block prints to intricately embroidered pieces intended for special occasions. Each item is distinct, reflecting careful artisanal work and India’s rich textile traditions.</w:t>
      </w:r>
      <w:r/>
    </w:p>
    <w:p>
      <w:r/>
      <w:r>
        <w:t>House of Roshans brings classic Indian elegance into the contemporary fashion scene, with a special focus on expertly tailored blouses and corsets crafted from Banarasi brocade. Their Banarasi Brocade Strappy Corset Blouse features a back dori tie, elegantly pairing with both traditional silk sarees and casual high-waisted jeans. The brand is celebrated for precision tailoring that ensures flattering fits across various fabrics including raw silk and handwoven brocades, combining royal looks with wearability.</w:t>
      </w:r>
      <w:r/>
    </w:p>
    <w:p>
      <w:r/>
      <w:r>
        <w:t>Finally, Saanjh by LeaClothingCo channels iconic Bollywood fashion inspiration, notably from the character Poo in "Kabhi Khushi Kabhie Gham." Their ‘Fida Black Corset Blouse and Saree Set,’ priced at Rs. 8,990, combines boned corsetry with hand embroidery and sheer mesh panels, paired with a faux-draped satin saree skirt. This ensemble is designed to make a bold statement for cocktail parties and pre-wedding functions, embodying a blend of couture-level detail and contemporary edge. LeaClothingCo specialises in bridging traditional fabrics with modern cuts, catering to millennial fashion enthusiasts seeking to honour their heritage without sacrificing current trends.</w:t>
      </w:r>
      <w:r/>
    </w:p>
    <w:p>
      <w:r/>
      <w:r>
        <w:t>The introduction of saree corset tops and dresses by these brands marks a significant fusion of tradition and innovation in Indian fashion, offering versatile and elegant options for those interested in blending ethnic charm with contemporary style.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https://mogradesigns.com/collections/corsets</w:t>
        </w:r>
      </w:hyperlink>
      <w:r>
        <w:t xml:space="preserve"> - Supports Mogra Designs' corset range, including brocade and embroidered options at varying price points.</w:t>
      </w:r>
      <w:r/>
    </w:p>
    <w:p>
      <w:pPr>
        <w:pStyle w:val="ListNumber"/>
        <w:spacing w:line="240" w:lineRule="auto"/>
        <w:ind w:left="720"/>
      </w:pPr>
      <w:r/>
      <w:hyperlink r:id="rId11">
        <w:r>
          <w:rPr>
            <w:color w:val="0000EE"/>
            <w:u w:val="single"/>
          </w:rPr>
          <w:t>https://mogradesigns.com/collections/everything-corset</w:t>
        </w:r>
      </w:hyperlink>
      <w:r>
        <w:t xml:space="preserve"> - Corroborates the brand's use of traditional fabrics like brocade and silk in corsets, including sustainable practices through upcycled materials.</w:t>
      </w:r>
      <w:r/>
    </w:p>
    <w:p>
      <w:pPr>
        <w:pStyle w:val="ListNumber"/>
        <w:spacing w:line="240" w:lineRule="auto"/>
        <w:ind w:left="720"/>
      </w:pPr>
      <w:r/>
      <w:hyperlink r:id="rId12">
        <w:r>
          <w:rPr>
            <w:color w:val="0000EE"/>
            <w:u w:val="single"/>
          </w:rPr>
          <w:t>https://mogradesigns.com/collections/dresses</w:t>
        </w:r>
      </w:hyperlink>
      <w:r>
        <w:t xml:space="preserve"> - Validates Mogra Designs' expansion into full-length dresses using chanderi, tussar silk, and handcrafted textiles.</w:t>
      </w:r>
      <w:r/>
    </w:p>
    <w:p>
      <w:pPr>
        <w:pStyle w:val="ListNumber"/>
        <w:spacing w:line="240" w:lineRule="auto"/>
        <w:ind w:left="720"/>
      </w:pPr>
      <w:r/>
      <w:hyperlink r:id="rId13">
        <w:r>
          <w:rPr>
            <w:color w:val="0000EE"/>
            <w:u w:val="single"/>
          </w:rPr>
          <w:t>https://mogradesigns.com/blogs/mogra-designs-blog/how-to-style-an-indian-corset-in-2025</w:t>
        </w:r>
      </w:hyperlink>
      <w:r>
        <w:t xml:space="preserve"> - Demonstrates styling versatility for corsets, including pairing with skirts, denim, and jackets for contemporary occasions.</w:t>
      </w:r>
      <w:r/>
    </w:p>
    <w:p>
      <w:pPr>
        <w:pStyle w:val="ListNumber"/>
        <w:spacing w:line="240" w:lineRule="auto"/>
        <w:ind w:left="720"/>
      </w:pPr>
      <w:r/>
      <w:hyperlink r:id="rId14">
        <w:r>
          <w:rPr>
            <w:color w:val="0000EE"/>
            <w:u w:val="single"/>
          </w:rPr>
          <w:t>https://mogradesigns.com</w:t>
        </w:r>
      </w:hyperlink>
      <w:r>
        <w:t xml:space="preserve"> - Confirms Mogra Designs' focus on bohemian fusion-wear and handcrafted textiles aligning with modern aesthetics.</w:t>
      </w:r>
      <w:r/>
    </w:p>
    <w:p>
      <w:pPr>
        <w:pStyle w:val="ListNumber"/>
        <w:spacing w:line="240" w:lineRule="auto"/>
        <w:ind w:left="720"/>
      </w:pPr>
      <w:r/>
      <w:hyperlink r:id="rId9">
        <w:r>
          <w:rPr>
            <w:color w:val="0000EE"/>
            <w:u w:val="single"/>
          </w:rPr>
          <w:t>https://www.noahwire.com</w:t>
        </w:r>
      </w:hyperlink>
      <w:r>
        <w:t xml:space="preserve"> - Primary article source outlining the broader trend of Indian brands like Mogra, Liyokki, Zaitra, House of Roshans, and Saanjh in blending traditional saree fabrics with corsetry.</w:t>
      </w:r>
      <w:r/>
    </w:p>
    <w:p>
      <w:pPr>
        <w:pStyle w:val="ListNumber"/>
        <w:spacing w:line="240" w:lineRule="auto"/>
        <w:ind w:left="720"/>
      </w:pPr>
      <w:r/>
      <w:hyperlink r:id="rId15">
        <w:r>
          <w:rPr>
            <w:color w:val="0000EE"/>
            <w:u w:val="single"/>
          </w:rPr>
          <w:t>https://news.google.com/rss/articles/CBMifkFVX3lxTFBXTTVJX0V4dGFIckYtbnlqMGR2aEhuTmdCUTJKN1FBVm5uR2NVbEtJbmJFZ1dlMkxvekhsRzVLNUExeEZnY1hRYVRITW8xeWVzZXZMYmlJNUZMTWVNX2ItUXpJQW14N3JPMzBvc1NUNE1OV05YcXBkVjNVNHh2dw?oc=5&amp;hl=en-US&amp;gl=US&amp;ceid=US:en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ogradesigns.com/collections/corsets" TargetMode="External"/><Relationship Id="rId11" Type="http://schemas.openxmlformats.org/officeDocument/2006/relationships/hyperlink" Target="https://mogradesigns.com/collections/everything-corset" TargetMode="External"/><Relationship Id="rId12" Type="http://schemas.openxmlformats.org/officeDocument/2006/relationships/hyperlink" Target="https://mogradesigns.com/collections/dresses" TargetMode="External"/><Relationship Id="rId13" Type="http://schemas.openxmlformats.org/officeDocument/2006/relationships/hyperlink" Target="https://mogradesigns.com/blogs/mogra-designs-blog/how-to-style-an-indian-corset-in-2025" TargetMode="External"/><Relationship Id="rId14" Type="http://schemas.openxmlformats.org/officeDocument/2006/relationships/hyperlink" Target="https://mogradesigns.com" TargetMode="External"/><Relationship Id="rId15" Type="http://schemas.openxmlformats.org/officeDocument/2006/relationships/hyperlink" Target="https://news.google.com/rss/articles/CBMifkFVX3lxTFBXTTVJX0V4dGFIckYtbnlqMGR2aEhuTmdCUTJKN1FBVm5uR2NVbEtJbmJFZ1dlMkxvekhsRzVLNUExeEZnY1hRYVRITW8xeWVzZXZMYmlJNUZMTWVNX2ItUXpJQW14N3JPMzBvc1NUNE1OV05YcXBkVjNVNHh2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