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Rebecca Judd launches new clothing collection with Zaco and speaks out on women's beauty standards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Rebecca Judd, well-known AFL WAG and media personality, has unveiled her new clothing collection with Australian fashion label Zaco. The announcement came on Wednesday, accompanied by a series of Instagram posts showcasing her figure in various outfits from the collection.</w:t>
      </w:r>
    </w:p>
    <w:p>
      <w:r>
        <w:t>The 42-year-old Judd displayed her toned physique wearing several striking ensembles. In one video shared on Instagram, she sported a printed crop top beneath a loose shirt paired with matching trousers. She also modelled a baby blue backless dress adorned with circular trim panels and thin straps, as well as a white dress featuring side lace-ups and delicate floral details. The video was captioned: "Introducing Zãco AW25 with Bec Judd. Discover the collection online now."</w:t>
      </w:r>
    </w:p>
    <w:p>
      <w:r>
        <w:t>This launch follows a recent candid moment where Judd addressed the topic of women and plastic surgery, an issue she has publicly spoken about. Despite persistent rumours, she has long rejected claims of having undergone cosmetic procedures herself, attributing her youthful appearance to skincare and healthy living.</w:t>
      </w:r>
    </w:p>
    <w:p>
      <w:r>
        <w:t>In an Instagram Story post last week, Judd commented on the unrealistic beauty standards imposed on women, referencing celebrities like Lindsay Lohan, Anne Hathaway, and Hilary Duff, who are around her age. She wrote, "Beauty standards for women are just impossible. If you show signs of ageing you have let yourself go. If you look too fresh faced for your age, you are accused of getting work done and blamed for promoting vanity when you should just be comfortable with growing old and looking old."</w:t>
      </w:r>
    </w:p>
    <w:p>
      <w:r>
        <w:t>Further elaborating her stance, Judd urged acceptance of women's choices regarding their appearance, whether it involves cosmetic procedures or not. She wrote, "Let her have her hard earned wrinkles from years of smiling. Let her have injectables. Let her have grey hair. Let her get her roots touched up every month. Let her skin sag. Let her get a facelift. Let her wear no makeup. Let her look fully glammed. Let her have a natural smile."</w:t>
      </w:r>
    </w:p>
    <w:p>
      <w:r>
        <w:t>Judd emphasised the diversity in how women approach ageing and vanity, encouraging individual choice: "I believe that we all sit on a spectrum of vanity. There's the zero f</w:t>
      </w:r>
      <w:r>
        <w:rPr>
          <w:b/>
        </w:rPr>
        <w:t>s end and the full f</w:t>
      </w:r>
      <w:r>
        <w:t>s end (I'm closer to the full f***s end) and no matter where you sit, you do you girl. LET HER."</w:t>
      </w:r>
    </w:p>
    <w:p>
      <w:r>
        <w:t>For over twenty years, Rebecca Judd has been a prominent figure promoting skincare regimens that include facials and non-surgical treatments, maintaining that her appearance results from these efforts rather than surgery. Despite ongoing speculation, she continues to assert that face peels and high-quality skincare products are key to her look.</w:t>
      </w:r>
    </w:p>
    <w:p>
      <w:r>
        <w:t>The Daily Mail is reporting that the launch of her collaborative collection with Zaco marks a new chapter in Judd’s career, as she continues to balance her roles in fashion, media, and as a mother of four while engaging in public conversations about beauty and self-image.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https://www.who.com.au/news/rebecca-judd-reveals-the-extreme-way-she-achieves-wrinkle-free-forehead/</w:t>
        </w:r>
      </w:hyperlink>
      <w:r>
        <w:t xml:space="preserve"> - This article discusses Rebecca Judd's beauty secrets, including her use of tight braids to achieve a 'fox eye' effect, aligning with her recent Instagram posts showcasing her figure in various outfits from her new clothing collection with Zaco.</w:t>
      </w:r>
    </w:p>
    <w:p>
      <w:pPr>
        <w:pStyle w:val="ListBullet"/>
      </w:pPr>
      <w:hyperlink r:id="rId12">
        <w:r>
          <w:rPr>
            <w:u w:val="single"/>
            <w:color w:val="0000FF"/>
            <w:rStyle w:val="Hyperlink"/>
          </w:rPr>
          <w:t>https://www.canberratimes.com.au/story/6076545/channel-nine-personality-rebecca-judd-blames-media-for-causing-body-image-disorders/</w:t>
        </w:r>
      </w:hyperlink>
      <w:r>
        <w:t xml:space="preserve"> - Rebecca Judd has publicly criticized the media for causing body image disorders, which supports her recent comments on unrealistic beauty standards and the scrutiny of women's appearances.</w:t>
      </w:r>
    </w:p>
    <w:p>
      <w:pPr>
        <w:pStyle w:val="ListBullet"/>
      </w:pPr>
      <w:hyperlink r:id="rId13">
        <w:r>
          <w:rPr>
            <w:u w:val="single"/>
            <w:color w:val="0000FF"/>
            <w:rStyle w:val="Hyperlink"/>
          </w:rPr>
          <w:t>https://expressdigest.com/rebecca-judds-beauty-secrets-revealed-as-a-plastic-surgeon-claims-her-flawless-visage-is-the-result-of-cosmetic-work/</w:t>
        </w:r>
      </w:hyperlink>
      <w:r>
        <w:t xml:space="preserve"> - This article addresses speculation about Rebecca Judd's appearance and her denial of undergoing cosmetic procedures, corroborating her stance on maintaining a youthful appearance through skincare and healthy living.</w:t>
      </w:r>
    </w:p>
    <w:p>
      <w:pPr>
        <w:pStyle w:val="ListBullet"/>
      </w:pPr>
      <w:hyperlink r:id="rId14">
        <w:r>
          <w:rPr>
            <w:u w:val="single"/>
            <w:color w:val="0000FF"/>
            <w:rStyle w:val="Hyperlink"/>
          </w:rPr>
          <w:t>https://womenshealth.com.au/bec-judd-fraxel-laser-treatment/</w:t>
        </w:r>
      </w:hyperlink>
      <w:r>
        <w:t xml:space="preserve"> - Rebecca Judd underwent a Fraxel laser treatment, a non-surgical procedure she credits for her glowing skin, aligning with her emphasis on skincare and non-surgical treatments to maintain her appearance.</w:t>
      </w:r>
    </w:p>
    <w:p>
      <w:pPr>
        <w:pStyle w:val="ListBullet"/>
      </w:pPr>
      <w:hyperlink r:id="rId15">
        <w:r>
          <w:rPr>
            <w:u w:val="single"/>
            <w:color w:val="0000FF"/>
            <w:rStyle w:val="Hyperlink"/>
          </w:rPr>
          <w:t>https://www.mamamia.com.au/rebecca-judd-skinny-criticism/</w:t>
        </w:r>
      </w:hyperlink>
      <w:r>
        <w:t xml:space="preserve"> - Rebecca Judd addresses criticism about her slender figure, emphasizing that being thin is not an illness, which supports her recent comments on unrealistic beauty standards and the scrutiny of women's appearances.</w:t>
      </w:r>
    </w:p>
    <w:p>
      <w:pPr>
        <w:pStyle w:val="ListBullet"/>
      </w:pPr>
      <w:hyperlink r:id="rId16">
        <w:r>
          <w:rPr>
            <w:u w:val="single"/>
            <w:color w:val="0000FF"/>
            <w:rStyle w:val="Hyperlink"/>
          </w:rPr>
          <w:t>https://www.who.com.au/lifestyle/beauty/bec-judd-beauty-transformation/</w:t>
        </w:r>
      </w:hyperlink>
      <w:r>
        <w:t xml:space="preserve"> - This article discusses Rebecca Judd's beauty transformation and her denial of undergoing plastic surgery, aligning with her recent comments on maintaining a youthful appearance through skincare and healthy living.</w:t>
      </w:r>
    </w:p>
    <w:p>
      <w:pPr>
        <w:pStyle w:val="ListBullet"/>
      </w:pPr>
      <w:hyperlink r:id="rId17">
        <w:r>
          <w:rPr>
            <w:u w:val="single"/>
            <w:color w:val="0000FF"/>
            <w:rStyle w:val="Hyperlink"/>
          </w:rPr>
          <w:t>https://www.dailymail.co.uk/tvshowbiz/article-14662061/Rebecca-Judd-toned-figure-clothing-collection.html?ns_mchannel=rss&amp;ns_campaign=1490&amp;ito=1490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ho.com.au/news/rebecca-judd-reveals-the-extreme-way-she-achieves-wrinkle-free-forehead/" TargetMode="External"/><Relationship Id="rId12" Type="http://schemas.openxmlformats.org/officeDocument/2006/relationships/hyperlink" Target="https://www.canberratimes.com.au/story/6076545/channel-nine-personality-rebecca-judd-blames-media-for-causing-body-image-disorders/" TargetMode="External"/><Relationship Id="rId13" Type="http://schemas.openxmlformats.org/officeDocument/2006/relationships/hyperlink" Target="https://expressdigest.com/rebecca-judds-beauty-secrets-revealed-as-a-plastic-surgeon-claims-her-flawless-visage-is-the-result-of-cosmetic-work/" TargetMode="External"/><Relationship Id="rId14" Type="http://schemas.openxmlformats.org/officeDocument/2006/relationships/hyperlink" Target="https://womenshealth.com.au/bec-judd-fraxel-laser-treatment/" TargetMode="External"/><Relationship Id="rId15" Type="http://schemas.openxmlformats.org/officeDocument/2006/relationships/hyperlink" Target="https://www.mamamia.com.au/rebecca-judd-skinny-criticism/" TargetMode="External"/><Relationship Id="rId16" Type="http://schemas.openxmlformats.org/officeDocument/2006/relationships/hyperlink" Target="https://www.who.com.au/lifestyle/beauty/bec-judd-beauty-transformation/" TargetMode="External"/><Relationship Id="rId17" Type="http://schemas.openxmlformats.org/officeDocument/2006/relationships/hyperlink" Target="https://www.dailymail.co.uk/tvshowbiz/article-14662061/Rebecca-Judd-toned-figure-clothing-collectio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