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Groomed exposes deeper and wider child exploitation scandal beyond Rotherham</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grooming scandal that shook Britain, widely associated with Rotherham’s revelations spanning the 1980s to 2013, is revealed to have been a far more widespread and complex issue in a recent Channel 4 documentary, Groomed: A National Scandal, directed by journalist and documentarian Anna Hall. The film, which revisits three decades of investigative work, delves deeply into the systemic failures surrounding child exploitation and abuse, extending beyond the well-known Rotherham cases.</w:t>
      </w:r>
      <w:r/>
    </w:p>
    <w:p>
      <w:r/>
      <w:r>
        <w:t>The documentary centres on the harrowing testimonies of five women, including survivors Chantelle and Jade, who bravely recount the rape and exploitation they endured. Their first-person accounts provide a profoundly raw and victim-centric perspective on a tragedy that, according to the film, represents organised crime with continuing tendrils reaching into numerous communities. The issue’s complexity is underscored by the range of interviewees, such as Maggie Oliver, a police officer turned whistleblower, and Marlon West, whose daughter was groomed and abused in Manchester. These voices illuminate failures across councils, social work, the police, and the criminal justice system.</w:t>
      </w:r>
      <w:r/>
    </w:p>
    <w:p>
      <w:r/>
      <w:r>
        <w:t>One of the documentary’s notable aspects is its engagement with the racial dynamics of the scandal. The majority of perpetrators in these cases have been identified as British-Pakistani, whereas the victims have predominantly been white, highlighting an especially sensitive and divisive element of the abuse. Hall’s film attempts to confront the issue of race head-on, a decision she addresses directly: “I wanted to make another film that tackles the issue of race head on,” she said, recognising the incendiary nature of the issue. The film acknowledges that most child abuse occurs within homes and involves white perpetrators but does not shy away from the racial aspects of this particular scandal. It offers tentative explorations of cultural concerns within the British-Pakistani community but is careful not to generalise beyond the second-generation immigrant offenders primarily implicated in these crimes.</w:t>
      </w:r>
      <w:r/>
    </w:p>
    <w:p>
      <w:r/>
      <w:r>
        <w:t>The film also touches on how the scandal has been manipulated for political purposes over the years. Campaigns for justice in the 2010s, the documentary shows, were sometimes co-opted by far-right groups such as the British National Party (BNP) and the English Defence League (EDL), inflaming tensions and complicating public discourse. The documentary itself emerges at a time when discussions around grooming gangs have once again come into the spotlight, partly due to provocative statements by high-profile figures like Elon Musk, who tweeted on 3 January accusing Prime Minister Keir Starmer of being “complicit in the RAPE OF BRITAIN” by failing to address decades-long grooming issues during his tenure as director of public prosecutions.</w:t>
      </w:r>
      <w:r/>
    </w:p>
    <w:p>
      <w:r/>
      <w:r>
        <w:t>Hall narrates the documentary with a sober tone, contrasting sharply with the sensationalist and propagandising language used by some public figures and groups in recent months. “This is a film I hoped I’d never have to make," she states, underlining the depth of the national tragedy. The film spotlights Rotherham’s experience, where the scandal “exploded,” drawing both national and global attention, and where local residents recall how their town became “world news” overnight.</w:t>
      </w:r>
      <w:r/>
    </w:p>
    <w:p>
      <w:r/>
      <w:r>
        <w:t>While the primary focus remains on granting survivors a platform to share their experiences, the documentary inevitably addresses the broader systemic and societal context. It mediates between exposing the victims’ brutal realities and navigating the political and racial complexities that have often overshadowed the human stories. The film balances the need to provoke awareness of ongoing exploitation while also acknowledging the dangers of the issue becoming a “political football,” as described by Hall.</w:t>
      </w:r>
      <w:r/>
    </w:p>
    <w:p>
      <w:r/>
      <w:r>
        <w:t>Groomed: A National Scandal thus provides a detailed and nuanced examination of one of the most disturbing issues in recent British history. It highlights the persistent and evolving nature of grooming gangs and the failures of institutions intended to protect vulnerable children, all while emphasising the necessity of hearing directly from those who have suffered the most. The Independent is reporting that this Channel 4 documentary marks a significant moment in recounting a scandal that spans decades, complex social dynamics, and deeply personal stories of trauma.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https://www.channel4.com/press/news/channel-4-commissions-landmark-film-on-gang-grooming-featuring-devastating-stories</w:t>
        </w:r>
      </w:hyperlink>
      <w:r>
        <w:t xml:space="preserve"> - This Channel 4 press release announces the documentary 'Groomed: A National Scandal,' directed by Anna Hall, focusing on the systemic failures surrounding child exploitation and abuse, extending beyond the Rotherham cases.</w:t>
      </w:r>
      <w:r/>
    </w:p>
    <w:p>
      <w:pPr>
        <w:pStyle w:val="ListNumber"/>
        <w:spacing w:line="240" w:lineRule="auto"/>
        <w:ind w:left="720"/>
      </w:pPr>
      <w:r/>
      <w:hyperlink r:id="rId11">
        <w:r>
          <w:rPr>
            <w:color w:val="0000EE"/>
            <w:u w:val="single"/>
          </w:rPr>
          <w:t>https://www.channel4.com/news/rotherham-grooming-scandal-in-numbers</w:t>
        </w:r>
      </w:hyperlink>
      <w:r>
        <w:t xml:space="preserve"> - Channel 4 News provides statistical insights into the Rotherham grooming scandal, detailing the scale of abuse and the systemic failures that allowed it to continue.</w:t>
      </w:r>
      <w:r/>
    </w:p>
    <w:p>
      <w:pPr>
        <w:pStyle w:val="ListNumber"/>
        <w:spacing w:line="240" w:lineRule="auto"/>
        <w:ind w:left="720"/>
      </w:pPr>
      <w:r/>
      <w:hyperlink r:id="rId12">
        <w:r>
          <w:rPr>
            <w:color w:val="0000EE"/>
            <w:u w:val="single"/>
          </w:rPr>
          <w:t>https://www.bbc.com/news/uk-england-south-yorkshire-28939089</w:t>
        </w:r>
      </w:hyperlink>
      <w:r>
        <w:t xml:space="preserve"> - BBC News reports on the Rotherham child abuse scandal, highlighting the exploitation of at least 1,400 children between 1997 and 2013 and the failures of local authorities and police.</w:t>
      </w:r>
      <w:r/>
    </w:p>
    <w:p>
      <w:pPr>
        <w:pStyle w:val="ListNumber"/>
        <w:spacing w:line="240" w:lineRule="auto"/>
        <w:ind w:left="720"/>
      </w:pPr>
      <w:r/>
      <w:hyperlink r:id="rId13">
        <w:r>
          <w:rPr>
            <w:color w:val="0000EE"/>
            <w:u w:val="single"/>
          </w:rPr>
          <w:t>https://www.bbc.com/news/uk-england-south-yorkshire-61868863</w:t>
        </w:r>
      </w:hyperlink>
      <w:r>
        <w:t xml:space="preserve"> - BBC News discusses the findings of Operation Linden, revealing systemic issues within South Yorkshire Police's response to child sexual abuse in Rotherham between 1997 and 2013.</w:t>
      </w:r>
      <w:r/>
    </w:p>
    <w:p>
      <w:pPr>
        <w:pStyle w:val="ListNumber"/>
        <w:spacing w:line="240" w:lineRule="auto"/>
        <w:ind w:left="720"/>
      </w:pPr>
      <w:r/>
      <w:hyperlink r:id="rId14">
        <w:r>
          <w:rPr>
            <w:color w:val="0000EE"/>
            <w:u w:val="single"/>
          </w:rPr>
          <w:t>https://www.reuters.com/world/uk/child-rape-scandal-dominating-uk-politics-after-musk-criticism-2025-01-06/</w:t>
        </w:r>
      </w:hyperlink>
      <w:r>
        <w:t xml:space="preserve"> - Reuters covers the resurgence of the child sexual abuse scandal in UK politics, highlighting Elon Musk's criticism of Prime Minister Keir Starmer's handling of the issue during his tenure as Director of Public Prosecutions.</w:t>
      </w:r>
      <w:r/>
    </w:p>
    <w:p>
      <w:pPr>
        <w:pStyle w:val="ListNumber"/>
        <w:spacing w:line="240" w:lineRule="auto"/>
        <w:ind w:left="720"/>
      </w:pPr>
      <w:r/>
      <w:hyperlink r:id="rId15">
        <w:r>
          <w:rPr>
            <w:color w:val="0000EE"/>
            <w:u w:val="single"/>
          </w:rPr>
          <w:t>https://www.ft.com/content/dfef8a9b-0575-42df-9af3-ca78e521ce96</w:t>
        </w:r>
      </w:hyperlink>
      <w:r>
        <w:t xml:space="preserve"> - The Financial Times reports on the UK government's initiative to launch local inquiries into historic grooming gang cases, including one in Oldham, amid public and political pressure.</w:t>
      </w:r>
      <w:r/>
    </w:p>
    <w:p>
      <w:pPr>
        <w:pStyle w:val="ListNumber"/>
        <w:spacing w:line="240" w:lineRule="auto"/>
        <w:ind w:left="720"/>
      </w:pPr>
      <w:r/>
      <w:hyperlink r:id="rId16">
        <w:r>
          <w:rPr>
            <w:color w:val="0000EE"/>
            <w:u w:val="single"/>
          </w:rPr>
          <w:t>https://www.independent.co.uk/arts-entertainment/tv/reviews/groomed-a-national-scandal-elon-musk-channel-4-b2741623.html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4.com/press/news/channel-4-commissions-landmark-film-on-gang-grooming-featuring-devastating-stories" TargetMode="External"/><Relationship Id="rId11" Type="http://schemas.openxmlformats.org/officeDocument/2006/relationships/hyperlink" Target="https://www.channel4.com/news/rotherham-grooming-scandal-in-numbers" TargetMode="External"/><Relationship Id="rId12" Type="http://schemas.openxmlformats.org/officeDocument/2006/relationships/hyperlink" Target="https://www.bbc.com/news/uk-england-south-yorkshire-28939089" TargetMode="External"/><Relationship Id="rId13" Type="http://schemas.openxmlformats.org/officeDocument/2006/relationships/hyperlink" Target="https://www.bbc.com/news/uk-england-south-yorkshire-61868863" TargetMode="External"/><Relationship Id="rId14" Type="http://schemas.openxmlformats.org/officeDocument/2006/relationships/hyperlink" Target="https://www.reuters.com/world/uk/child-rape-scandal-dominating-uk-politics-after-musk-criticism-2025-01-06/" TargetMode="External"/><Relationship Id="rId15" Type="http://schemas.openxmlformats.org/officeDocument/2006/relationships/hyperlink" Target="https://www.ft.com/content/dfef8a9b-0575-42df-9af3-ca78e521ce96" TargetMode="External"/><Relationship Id="rId16" Type="http://schemas.openxmlformats.org/officeDocument/2006/relationships/hyperlink" Target="https://www.independent.co.uk/arts-entertainment/tv/reviews/groomed-a-national-scandal-elon-musk-channel-4-b27416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