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Bob Dylan unveils bold new painting collection in London exhibition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Bob Dylan, the 83-year-old Nobel Prize winner in Literature, will unveil a collection of his original paintings in London, showcasing his artistic evolution alongside his musical legacy. The exhibition, titled "Point Blank," is set to display a total of 97 original works at the Halcyon Gallery, located at 148 New Bond Street. This event marks a significant addition to Dylan's contributions to the visual arts, blending his passion for painting with his storied career in music.</w:t>
      </w:r>
    </w:p>
    <w:p>
      <w:r>
        <w:t>The collection features a variety of characters and scenes, including musicians, couples, and athletes, as well as interiors and familiar landscapes. These artworks stem from sketches made between 2021 and 2022, which Dylan has since reinterpreted through an expressive use of colour. "The idea was not only to observe the human condition, but to throw myself into it with great urgency," Dylan remarked. He highlighted how the colours in his works act as narrative tools, crafting “living, breathing entities that have emotional resonance."</w:t>
      </w:r>
    </w:p>
    <w:p>
      <w:r>
        <w:t>The exhibition includes pieces that explore themes reminiscent of Pablo Picasso’s early Blue Period, with some works presented as monochromatic studies in blue, red, and neutral tones. The works are described as “intangible windows” into Dylan’s imagination by Kate Brown, creative director at Halcyon. She remarked that attendees of the exhibition would find that the pieces stimulate imaginative storytelling through their visual narratives.</w:t>
      </w:r>
    </w:p>
    <w:p>
      <w:r>
        <w:t xml:space="preserve">Previously, Dylan had exhibited his "Drawn Blank Series" at Halcyon, which consisted of graphite drawings developed during his travels between Europe and the Americas from 1989 to 1992. His artistic pursuits have served as a creative outlet, offering him a chance to “relax and refocus a restless mind” amidst a demanding touring schedule. </w:t>
      </w:r>
    </w:p>
    <w:p>
      <w:r>
        <w:t>Paul Green, the president and founder of Halcyon, reflected on nearly 18 years of collaboration with Dylan, noting the evolution of the artist into a respected figure in the visual arts. He expressed that this new collection represents a more profound connection with the artist compared to previous exhibitions: "It is a great privilege to share them with the public for the first time."</w:t>
      </w:r>
    </w:p>
    <w:p>
      <w:r>
        <w:t>In addition to his artistic accomplishments, Dylan has a distinguished career as a musician, having won 10 Grammy Awards and received 38 nominations. He was recognised for his contributions to music through his induction into the Rock and Roll Hall of Fame in 1988. His songs, originally written in the 1960s, have been covered over 6,000 times by artists ranging from The Byrds to Adele.</w:t>
      </w:r>
    </w:p>
    <w:p>
      <w:r>
        <w:t>The exhibition opens on May 9 at the Halcyon Gallery, providing a platform for visitors to engage with Dylan's dual legacy as a songwriter and visual artist. The anticipation surrounding "Point Blank" reflects both the depth of Dylan's artistry and his enduring influence in contemporary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https://www.halcyongallery.com/exhibitions/88-bob-dylan-busy-being-born/</w:t>
        </w:r>
      </w:hyperlink>
      <w:r>
        <w:t xml:space="preserve"> - This exhibition, titled 'Busy Being Born,' was held at Halcyon Gallery from January 15 to March 2, 2025, showcasing Bob Dylan's original paintings and sculptures, reflecting his artistic evolution alongside his musical legacy.</w:t>
      </w:r>
    </w:p>
    <w:p>
      <w:pPr>
        <w:pStyle w:val="ListBullet"/>
      </w:pPr>
      <w:hyperlink r:id="rId12">
        <w:r>
          <w:rPr>
            <w:u w:val="single"/>
            <w:color w:val="0000FF"/>
            <w:rStyle w:val="Hyperlink"/>
          </w:rPr>
          <w:t>https://www.halcyongallery.com/exhibitions/60-deep-focus/</w:t>
        </w:r>
      </w:hyperlink>
      <w:r>
        <w:t xml:space="preserve"> - The 'Deep Focus' exhibition, held from November 30, 2021, to February 25, 2022, featured Dylan's paintings that explore themes reminiscent of Pablo Picasso’s early Blue Period, with works presented in monochromatic studies.</w:t>
      </w:r>
    </w:p>
    <w:p>
      <w:pPr>
        <w:pStyle w:val="ListBullet"/>
      </w:pPr>
      <w:hyperlink r:id="rId13">
        <w:r>
          <w:rPr>
            <w:u w:val="single"/>
            <w:color w:val="0000FF"/>
            <w:rStyle w:val="Hyperlink"/>
          </w:rPr>
          <w:t>https://www.halcyongallery.com/bob-dylan/biography</w:t>
        </w:r>
      </w:hyperlink>
      <w:r>
        <w:t xml:space="preserve"> - Bob Dylan's biography details his artistic pursuits, including his 'Drawn Blank Series' exhibited at Halcyon Gallery, consisting of graphite drawings developed during his travels between Europe and the Americas from 1989 to 1992.</w:t>
      </w:r>
    </w:p>
    <w:p>
      <w:pPr>
        <w:pStyle w:val="ListBullet"/>
      </w:pPr>
      <w:hyperlink r:id="rId13">
        <w:r>
          <w:rPr>
            <w:u w:val="single"/>
            <w:color w:val="0000FF"/>
            <w:rStyle w:val="Hyperlink"/>
          </w:rPr>
          <w:t>https://www.halcyongallery.com/bob-dylan/biography</w:t>
        </w:r>
      </w:hyperlink>
      <w:r>
        <w:t xml:space="preserve"> - The biography also highlights Paul Green's reflection on nearly 18 years of collaboration with Dylan, noting the evolution of the artist into a respected figure in the visual arts.</w:t>
      </w:r>
    </w:p>
    <w:p>
      <w:pPr>
        <w:pStyle w:val="ListBullet"/>
      </w:pPr>
      <w:hyperlink r:id="rId14">
        <w:r>
          <w:rPr>
            <w:u w:val="single"/>
            <w:color w:val="0000FF"/>
            <w:rStyle w:val="Hyperlink"/>
          </w:rPr>
          <w:t>https://en.wikipedia.org/wiki/List_of_awards_and_nominations_received_by_Bob_Dylan</w:t>
        </w:r>
      </w:hyperlink>
      <w:r>
        <w:t xml:space="preserve"> - This list confirms that Bob Dylan has won 10 Grammy Awards and received 38 nominations, as well as his induction into the Rock and Roll Hall of Fame in 1988.</w:t>
      </w:r>
    </w:p>
    <w:p>
      <w:pPr>
        <w:pStyle w:val="ListBullet"/>
      </w:pPr>
      <w:hyperlink r:id="rId15">
        <w:r>
          <w:rPr>
            <w:u w:val="single"/>
            <w:color w:val="0000FF"/>
            <w:rStyle w:val="Hyperlink"/>
          </w:rPr>
          <w:t>https://en.wikipedia.org/wiki/Bob_Dylan</w:t>
        </w:r>
      </w:hyperlink>
      <w:r>
        <w:t xml:space="preserve"> - This article provides information on Bob Dylan's extensive career, including his songs from the 1960s being covered over 6,000 times by various artists, ranging from The Byrds to Adele.</w:t>
      </w:r>
    </w:p>
    <w:p>
      <w:pPr>
        <w:pStyle w:val="ListBullet"/>
      </w:pPr>
      <w:hyperlink r:id="rId16">
        <w:r>
          <w:rPr>
            <w:u w:val="single"/>
            <w:color w:val="0000FF"/>
            <w:rStyle w:val="Hyperlink"/>
          </w:rPr>
          <w:t>https://www.irishnews.com/news/uk/bob-dylan-to-showcase-emotional-paintings-in-london-3GSEJJJ2QVLT5PKNIRAGLCVOYQ/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lcyongallery.com/exhibitions/88-bob-dylan-busy-being-born/" TargetMode="External"/><Relationship Id="rId12" Type="http://schemas.openxmlformats.org/officeDocument/2006/relationships/hyperlink" Target="https://www.halcyongallery.com/exhibitions/60-deep-focus/" TargetMode="External"/><Relationship Id="rId13" Type="http://schemas.openxmlformats.org/officeDocument/2006/relationships/hyperlink" Target="https://www.halcyongallery.com/bob-dylan/biography" TargetMode="External"/><Relationship Id="rId14" Type="http://schemas.openxmlformats.org/officeDocument/2006/relationships/hyperlink" Target="https://en.wikipedia.org/wiki/List_of_awards_and_nominations_received_by_Bob_Dylan" TargetMode="External"/><Relationship Id="rId15" Type="http://schemas.openxmlformats.org/officeDocument/2006/relationships/hyperlink" Target="https://en.wikipedia.org/wiki/Bob_Dylan" TargetMode="External"/><Relationship Id="rId16" Type="http://schemas.openxmlformats.org/officeDocument/2006/relationships/hyperlink" Target="https://www.irishnews.com/news/uk/bob-dylan-to-showcase-emotional-paintings-in-london-3GSEJJJ2QVLT5PKNIRAGLCVO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