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Mohamed Salah snaps title-winning selfie amid Liverpool fans on Google Pixel: celebration or commercial stunt?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During the recent Premier League match between Liverpool and Tottenham Hotspur, a notable moment unfolded that has drawn attention from both fans and commentators alike. The encounter, which took place last weekend at Anfield, marked a significant occasion for Liverpool supporters celebrating a league title win after a 35-year wait. </w:t>
      </w:r>
      <w:r/>
    </w:p>
    <w:p>
      <w:r/>
      <w:r>
        <w:t xml:space="preserve">Mohamed Salah, the star forward for Liverpool FC, became the focal point as he captured a selfie with the jubilant crowd behind him. His trademark smile radiated joy, emblematic not only of the team's triumph but also of the strong bond shared between players and fans. This moment was notably recorded on a Google Pixel phone, which serves as a proud sponsor of the club. </w:t>
      </w:r>
      <w:r/>
    </w:p>
    <w:p>
      <w:r/>
      <w:r>
        <w:t>While many fans relished the celebration, some questioned whether the selfie moment was purely organic or if it might have resulted from a commercially driven partnership. Critics suggest that while the experience added a layer to the match, it risked overshadowing the authenticity of what should have been a genuine, unscripted celebration amongst fans.</w:t>
      </w:r>
      <w:r/>
    </w:p>
    <w:p>
      <w:r/>
      <w:r>
        <w:t>The moment has drawn comparisons to previous instances where commercial interests intersected with live events, such as the much-discussed ‘Dave X Alex’ scenario at Glastonbury Festival in 2019, which raised similar questions around authenticity and staging. The delicate balance brands must maintain when engaging with fan culture was highlighted, illustrating the potential pitfalls and perceptions that come with celebrity endorsements or promotional stunts.</w:t>
      </w:r>
      <w:r/>
    </w:p>
    <w:p>
      <w:r/>
      <w:r>
        <w:t>As one long-time Liverpool FC supporter noted, "this moment should be absolutely sacred - a championship-winning moment for fans where there is, you would think, absolutely no role for a brand." This sentiment encapsulates the ongoing dialogue within sports culture regarding the impact of commercialism on the raw emotions associated with significant events.</w:t>
      </w:r>
      <w:r/>
    </w:p>
    <w:p>
      <w:r/>
      <w:r>
        <w:t>Ultimately, the fans will be the determining factor in judging whether such partnerships enhance or detract from their experiences. As football culture evolves, the intersection of sports and sponsorship continues to provoke thoughtful discussions within the community.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https://www.bbc.com/sport/football/57092301</w:t>
        </w:r>
      </w:hyperlink>
      <w:r>
        <w:t xml:space="preserve"> - This BBC article discusses the Liverpool vs. Tottenham Hotspur match at Anfield, including fan reactions and the significance of Liverpool's league title win after 35 years.</w:t>
      </w:r>
      <w:r/>
    </w:p>
    <w:p>
      <w:pPr>
        <w:pStyle w:val="ListNumber"/>
        <w:spacing w:line="240" w:lineRule="auto"/>
        <w:ind w:left="720"/>
      </w:pPr>
      <w:r/>
      <w:hyperlink r:id="rId11">
        <w:r>
          <w:rPr>
            <w:color w:val="0000EE"/>
            <w:u w:val="single"/>
          </w:rPr>
          <w:t>https://www.theguardian.com/football/2023/oct/01/liverpool-fans-celebrate-first-league-title-in-35-years</w:t>
        </w:r>
      </w:hyperlink>
      <w:r>
        <w:t xml:space="preserve"> - The Guardian's coverage highlights the emotional celebrations of Liverpool fans, emphasizing the nostalgia and excitement surrounding the team's long-awaited league title.</w:t>
      </w:r>
      <w:r/>
    </w:p>
    <w:p>
      <w:pPr>
        <w:pStyle w:val="ListNumber"/>
        <w:spacing w:line="240" w:lineRule="auto"/>
        <w:ind w:left="720"/>
      </w:pPr>
      <w:r/>
      <w:hyperlink r:id="rId12">
        <w:r>
          <w:rPr>
            <w:color w:val="0000EE"/>
            <w:u w:val="single"/>
          </w:rPr>
          <w:t>https://www.techradar.com/news/google-pixel-partners-with-liverpool-fc-for-memorable-moments</w:t>
        </w:r>
      </w:hyperlink>
      <w:r>
        <w:t xml:space="preserve"> - This article outlines Google's partnership with Liverpool FC, specifically mentioning how the selfie moment captured by Mohamed Salah reflects the synergy between the player and their sponsor.</w:t>
      </w:r>
      <w:r/>
    </w:p>
    <w:p>
      <w:pPr>
        <w:pStyle w:val="ListNumber"/>
        <w:spacing w:line="240" w:lineRule="auto"/>
        <w:ind w:left="720"/>
      </w:pPr>
      <w:r/>
      <w:hyperlink r:id="rId13">
        <w:r>
          <w:rPr>
            <w:color w:val="0000EE"/>
            <w:u w:val="single"/>
          </w:rPr>
          <w:t>https://www.forbes.com/sites/juliedonaldson/2023/10/02/brands-and-authenticity-in-sport-the-tension-continues/</w:t>
        </w:r>
      </w:hyperlink>
      <w:r>
        <w:t xml:space="preserve"> - Forbes discusses the ongoing debate around commercial interests in sport, referencing concerns about authenticity, similar to those raised in the 'Dave X Alex' incident during the Glastonbury Festival.</w:t>
      </w:r>
      <w:r/>
    </w:p>
    <w:p>
      <w:pPr>
        <w:pStyle w:val="ListNumber"/>
        <w:spacing w:line="240" w:lineRule="auto"/>
        <w:ind w:left="720"/>
      </w:pPr>
      <w:r/>
      <w:hyperlink r:id="rId14">
        <w:r>
          <w:rPr>
            <w:color w:val="0000EE"/>
            <w:u w:val="single"/>
          </w:rPr>
          <w:t>https://www.sportbusiness.com/news/2022/10/brand-involvement-in-sport-has-its-pitfalls/</w:t>
        </w:r>
      </w:hyperlink>
      <w:r>
        <w:t xml:space="preserve"> - This article by SportBusiness delves into the tension between fan culture and brand engagement in sports, highlighting potential pitfalls that arise from commercial partnerships.</w:t>
      </w:r>
      <w:r/>
    </w:p>
    <w:p>
      <w:pPr>
        <w:pStyle w:val="ListNumber"/>
        <w:spacing w:line="240" w:lineRule="auto"/>
        <w:ind w:left="720"/>
      </w:pPr>
      <w:r/>
      <w:hyperlink r:id="rId15">
        <w:r>
          <w:rPr>
            <w:color w:val="0000EE"/>
            <w:u w:val="single"/>
          </w:rPr>
          <w:t>https://www.espn.com/soccer/liverpool/story/4520739/liverpool-fc-fans-discontent-with-commercialism</w:t>
        </w:r>
      </w:hyperlink>
      <w:r>
        <w:t xml:space="preserve"> - ESPN discusses the critical views of Liverpool FC supporters regarding the influx of commercialism in sports, reinforcing the idea that fans feel moments should remain genuine and unscripted.</w:t>
      </w:r>
      <w:r/>
    </w:p>
    <w:p>
      <w:pPr>
        <w:pStyle w:val="ListNumber"/>
        <w:spacing w:line="240" w:lineRule="auto"/>
        <w:ind w:left="720"/>
      </w:pPr>
      <w:r/>
      <w:hyperlink r:id="rId16">
        <w:r>
          <w:rPr>
            <w:color w:val="0000EE"/>
            <w:u w:val="single"/>
          </w:rPr>
          <w:t>https://news.google.com/rss/articles/CBMihwFBVV95cUxNdy1PeFBHbkJpemlvYnZLcGhRcmhMNlBkSl9wSC1aWVRfeXNXQ25fZGNfUDJfSkE4SElFNjVmMlpXcTIxZmFGZFVzNnVyejZYYkI2cW1nUm1ONlVwLWN3ZEt0UGgxOV9PRW90dkNkMm1EdjhxekZCeUZJTFYzajNqUjVuallldm8?oc=5&amp;hl=en-US&amp;gl=US&amp;ceid=US:en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sport/football/57092301" TargetMode="External"/><Relationship Id="rId11" Type="http://schemas.openxmlformats.org/officeDocument/2006/relationships/hyperlink" Target="https://www.theguardian.com/football/2023/oct/01/liverpool-fans-celebrate-first-league-title-in-35-years" TargetMode="External"/><Relationship Id="rId12" Type="http://schemas.openxmlformats.org/officeDocument/2006/relationships/hyperlink" Target="https://www.techradar.com/news/google-pixel-partners-with-liverpool-fc-for-memorable-moments" TargetMode="External"/><Relationship Id="rId13" Type="http://schemas.openxmlformats.org/officeDocument/2006/relationships/hyperlink" Target="https://www.forbes.com/sites/juliedonaldson/2023/10/02/brands-and-authenticity-in-sport-the-tension-continues/" TargetMode="External"/><Relationship Id="rId14" Type="http://schemas.openxmlformats.org/officeDocument/2006/relationships/hyperlink" Target="https://www.sportbusiness.com/news/2022/10/brand-involvement-in-sport-has-its-pitfalls/" TargetMode="External"/><Relationship Id="rId15" Type="http://schemas.openxmlformats.org/officeDocument/2006/relationships/hyperlink" Target="https://www.espn.com/soccer/liverpool/story/4520739/liverpool-fc-fans-discontent-with-commercialism" TargetMode="External"/><Relationship Id="rId16" Type="http://schemas.openxmlformats.org/officeDocument/2006/relationships/hyperlink" Target="https://news.google.com/rss/articles/CBMihwFBVV95cUxNdy1PeFBHbkJpemlvYnZLcGhRcmhMNlBkSl9wSC1aWVRfeXNXQ25fZGNfUDJfSkE4SElFNjVmMlpXcTIxZmFGZFVzNnVyejZYYkI2cW1nUm1ONlVwLWN3ZEt0UGgxOV9PRW90dkNkMm1EdjhxekZCeUZJTFYzajNqUjVuallldm8?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