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When sons marry: navigating the shifting bonds between mothers and new family members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Motherhood, particularly when experienced with a son, often unveils a labyrinth of emotional complexities, especially when the prospect of marriage looms on the horizon. As a mother of one son, I sometimes find myself pondering the delicate shift that occurs when he might take a wife and potentially reshuffle the familial hierarchy. Late-night musings lead me to consider whether a new partner could overshadow my role in his life. Instances from the public eye, such as the narratives surrounding Harry and Meghan, and Brooklyn Beckham and Nicola Peltz, highlight the tensions that can arise when romantic relationships significantly alter family dynamics.</w:t>
      </w:r>
      <w:r/>
    </w:p>
    <w:p>
      <w:r/>
      <w:r>
        <w:t>In the case of Harry, the transition was stark; his marriage to Meghan Markle notably transformed his public persona and relationships. Harry, appearing to embrace a lifestyle reminiscent of a Californian ideal, has faced considerable scrutiny regarding the choices he has made. Meghan, in turn, has been characterised by some as having driven a wedge between Harry and his royal family, a depiction echoed in media narratives. Reports suggest that while Harry seeks to reconcile these ties—with recent comments expressing a wish to mend relationships—his journey remains fraught with challenges stemming from past grievances and present complexities.</w:t>
      </w:r>
      <w:r/>
    </w:p>
    <w:p>
      <w:r/>
      <w:r>
        <w:t>Meanwhile, Brooklyn Beckham's marriage to Nicola Peltz has stirred similar concerns among observers. The Beckham family's public image, long characterised by unity and solidarity, is now being examined through the lens of potential discord. Brooklyn and Nicola’s decision to miss several family gatherings, including multiple celebrations for David Beckham's 50th birthday, has fuelled speculation about their marital dynamics and familial distance. The media has noted Nicola's choices, such as her decision not to wear a Victoria Beckham design at their wedding, which has intensified discussions about the control she may wield over Brooklyn, a concern that reportedly weighs heavily on his mother, Victoria Beckham.</w:t>
      </w:r>
      <w:r/>
    </w:p>
    <w:p>
      <w:r/>
      <w:r>
        <w:t>These examples raise unsettling questions for mothers of only sons: How much influence does a new partner exert? Will my bond with my son remain unshaken? Reflecting on my close relationship with my son, marked by layers of admiration and occasional friction, establishes a tailored sensitivity to these concerns. The bond between mother and son can fluctuate between a profound connection and moments of significant annoyance. Introducing another woman into this equation can sketch a complex narrative, one that shifts from love to rivalry in the blink of an eye.</w:t>
      </w:r>
      <w:r/>
    </w:p>
    <w:p>
      <w:r/>
      <w:r>
        <w:t>As I consider these dynamics, I find myself committed to nurturing a positive relationship with my son's future partner, knowing that this is vital for maintaining our familial intimacy. It's a delicate balancing act—one that requires me to adapt and possibly change my approach to maternal love, always with a keen eye on the evolving dynamics of our family.</w:t>
      </w:r>
      <w:r/>
    </w:p>
    <w:p>
      <w:r/>
      <w:r>
        <w:t>In navigating these familial narratives, it’s important to recognise that whilst personal experiences may echo those of the Beckhams and the Sussexes, each situation is unique and can unfold in myriad ways. The deep societal ties, expectations, and the influence of public perception often play a pivotal role in shaping these relationships, highlighting that immigration into a new familial structure can be both a joyous celebration and a potential source of turbulence.</w:t>
      </w:r>
      <w:r/>
    </w:p>
    <w:p>
      <w:r/>
      <w:r>
        <w:t>As I reflect on these themes, it is clear that the evolution of familial relationships in the wake of romantic commitments is an ever-relevant topic. Now, as we step forward into a new era of family dynamics, the challenge remains: How to transform potential rivalries into collaborative partnerships, ensuring that the familial bond forms a resilient foundation amidst the shifts brought forth by marriage.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[2]</w:t>
        </w:r>
      </w:hyperlink>
      <w:r/>
    </w:p>
    <w:p>
      <w:pPr>
        <w:pStyle w:val="ListNumber"/>
        <w:spacing w:line="240" w:lineRule="auto"/>
        <w:ind w:left="720"/>
      </w:pPr>
      <w:r/>
      <w:r>
        <w:t xml:space="preserve">Paragraph 2: </w:t>
      </w:r>
      <w:hyperlink r:id="rId10">
        <w:r>
          <w:rPr>
            <w:color w:val="0000EE"/>
            <w:u w:val="single"/>
          </w:rPr>
          <w:t>[4]</w:t>
        </w:r>
      </w:hyperlink>
      <w:r>
        <w:t xml:space="preserve">, </w:t>
      </w:r>
      <w:hyperlink r:id="rId11">
        <w:r>
          <w:rPr>
            <w:color w:val="0000EE"/>
            <w:u w:val="single"/>
          </w:rPr>
          <w:t>[6]</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4: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6: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https://www.dailymail.co.uk/femail/article-14699031/ALEXANDRA-SHULMANS-NOTEBOOK-lose-son-total-wife-mare.html?ns_mchannel=rss&amp;ns_campaign=1490&amp;ito=1490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https://www.dailymail.co.uk/femail/article-14699031/ALEXANDRA-SHULMANS-NOTEBOOK-lose-son-total-wife-mare.html?ns_mchannel=rss&amp;ns_campaign=1490&amp;ito=1490</w:t>
        </w:r>
      </w:hyperlink>
      <w:r>
        <w:t xml:space="preserve"> - In this article, Alexandra Shulman reflects on the complexities of mother-son relationships, particularly focusing on the potential challenges when a son marries and his wife becomes a central figure in his life. She draws parallels with public figures like Prince Harry and Meghan Markle, and Brooklyn Beckham and Nicola Peltz, discussing how these dynamics can lead to familial tensions and feelings of displacement for mothers. Shulman emphasizes the importance of maintaining a strong bond with one's son to navigate these potential challenges.</w:t>
      </w:r>
      <w:r/>
    </w:p>
    <w:p>
      <w:pPr>
        <w:pStyle w:val="ListNumber"/>
        <w:spacing w:line="240" w:lineRule="auto"/>
        <w:ind w:left="720"/>
      </w:pPr>
      <w:r/>
      <w:hyperlink r:id="rId12">
        <w:r>
          <w:rPr>
            <w:color w:val="0000EE"/>
            <w:u w:val="single"/>
          </w:rPr>
          <w:t>https://elpais.com/gente/2025-05-10/que-esta-pasando-en-la-familia-beckham-las-teorias-del-distanciamiento-de-brooklyn-segun-los-medios-y-las-redes.html</w:t>
        </w:r>
      </w:hyperlink>
      <w:r>
        <w:t xml:space="preserve"> - This article examines the recent tensions within the Beckham family, particularly focusing on Brooklyn Beckham and his wife, Nicola Peltz. It highlights their absence from multiple family events, including David Beckham's 50th birthday celebrations, and the lack of public acknowledgments to David and Victoria Beckham on social media. The piece explores various theories about the causes of this distancing, including potential disagreements over Nicola's choice not to wear a Victoria Beckham design at their wedding and speculations about Nicola's possible pregnancy.</w:t>
      </w:r>
      <w:r/>
    </w:p>
    <w:p>
      <w:pPr>
        <w:pStyle w:val="ListNumber"/>
        <w:spacing w:line="240" w:lineRule="auto"/>
        <w:ind w:left="720"/>
      </w:pPr>
      <w:r/>
      <w:hyperlink r:id="rId10">
        <w:r>
          <w:rPr>
            <w:color w:val="0000EE"/>
            <w:u w:val="single"/>
          </w:rPr>
          <w:t>https://www.reuters.com/world/uk/prince-harry-wants-reconciliation-after-five-years-of-royal-infighting-2025-05-02/</w:t>
        </w:r>
      </w:hyperlink>
      <w:r>
        <w:t xml:space="preserve"> - Prince Harry has expressed a desire for reconciliation with the British royal family after a period of significant tension. Since stepping back from royal duties in 2020, Harry and Meghan Markle have faced strained relations with the family. Harry's recent comments indicate a willingness to mend these relationships, despite ongoing disputes and legal challenges, including a lawsuit over his security arrangements. The article provides insights into Harry's perspective on the family's dynamics and his hopes for future unity.</w:t>
      </w:r>
      <w:r/>
    </w:p>
    <w:p>
      <w:pPr>
        <w:pStyle w:val="ListNumber"/>
        <w:spacing w:line="240" w:lineRule="auto"/>
        <w:ind w:left="720"/>
      </w:pPr>
      <w:r/>
      <w:hyperlink r:id="rId13">
        <w:r>
          <w:rPr>
            <w:color w:val="0000EE"/>
            <w:u w:val="single"/>
          </w:rPr>
          <w:t>https://as.com/us/tikitakas/victoria-beckham-no-ha-dejado-de-llorar-nicola-peltz-tiene-el-control-sobre-su-hijo-brooklyn-n/</w:t>
        </w:r>
      </w:hyperlink>
      <w:r>
        <w:t xml:space="preserve"> - This article delves into the emotional impact of Brooklyn Beckham's marriage to Nicola Peltz on his mother, Victoria Beckham. It reports that Victoria has been deeply affected by the perceived control Nicola has over Brooklyn, leading to feelings of sadness and concern. The piece discusses the challenges Victoria faces in maintaining a close relationship with her son amidst these dynamics and the broader implications for family relationships when a son marries.</w:t>
      </w:r>
      <w:r/>
    </w:p>
    <w:p>
      <w:pPr>
        <w:pStyle w:val="ListNumber"/>
        <w:spacing w:line="240" w:lineRule="auto"/>
        <w:ind w:left="720"/>
      </w:pPr>
      <w:r/>
      <w:hyperlink r:id="rId11">
        <w:r>
          <w:rPr>
            <w:color w:val="0000EE"/>
            <w:u w:val="single"/>
          </w:rPr>
          <w:t>https://apnews.com/article/22c5d771d9c3d1a94671f32374bbef80</w:t>
        </w:r>
      </w:hyperlink>
      <w:r>
        <w:t xml:space="preserve"> - In a candid BBC interview, Prince Harry expressed a desire for reconciliation with the British royal family despite reigniting tensions through new grievances. The interview followed his court loss in a legal battle to restore police protection during his visits to the UK, which was withdrawn after he and Meghan stepped back from royal duties in 2020. Harry criticized the decision, suggesting royal officials, including King Charles III, influenced the outcome and put his family's safety at risk. He also voiced concerns over the health of King Charles, who has been treated for cancer, and lamented their minimal contact. Highlighting threats from extremist groups and inadequate private security, Harry said he feared for his and his family's lives, comparing his situation to that of Princess Diana. He expressed sadness over being unable to safely bring his children to Britain and accused the media of contributing to ongoing hostilities. While emphasizing a willingness to forgive and end the conflict, experts remain skeptical about the possibility of genuine reconciliation in the near future.</w:t>
      </w:r>
      <w:r/>
    </w:p>
    <w:p>
      <w:pPr>
        <w:pStyle w:val="ListNumber"/>
        <w:spacing w:line="240" w:lineRule="auto"/>
        <w:ind w:left="720"/>
      </w:pPr>
      <w:r/>
      <w:hyperlink r:id="rId15">
        <w:r>
          <w:rPr>
            <w:color w:val="0000EE"/>
            <w:u w:val="single"/>
          </w:rPr>
          <w:t>https://time.com/6261257/harry-meghan-children-royal-titles-prince-archie-princess-lilibet/</w:t>
        </w:r>
      </w:hyperlink>
      <w:r>
        <w:t xml:space="preserve"> - Prince Harry and Meghan Markle have announced that their children, Lilibet Diana and Archie, will use the titles of Princess and Prince. This decision comes after Lilibet’s christening, and follows British royal protocol, which allows the grandchildren of the sitting UK monarch, currently King Charles, to use these titles. Despite strained relations with the royal family and uncertainties regarding the children's titles following Queen Elizabeth II's death, Harry and Meghan have decided to secure these royal designations for their children. Titles grant security protections, among other benefits. The news contrasts with previous decisions by other royals, such as Princess Anne and Prince Edward, who chose not to give their children royal titles. The decision signifies the couple's intent to maintain their children’s connection to British royalty.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99031/ALEXANDRA-SHULMANS-NOTEBOOK-lose-son-total-wife-mare.html?ns_mchannel=rss&amp;ns_campaign=1490&amp;ito=1490" TargetMode="External"/><Relationship Id="rId10" Type="http://schemas.openxmlformats.org/officeDocument/2006/relationships/hyperlink" Target="https://www.reuters.com/world/uk/prince-harry-wants-reconciliation-after-five-years-of-royal-infighting-2025-05-02/" TargetMode="External"/><Relationship Id="rId11" Type="http://schemas.openxmlformats.org/officeDocument/2006/relationships/hyperlink" Target="https://apnews.com/article/22c5d771d9c3d1a94671f32374bbef80" TargetMode="External"/><Relationship Id="rId12" Type="http://schemas.openxmlformats.org/officeDocument/2006/relationships/hyperlink" Target="https://elpais.com/gente/2025-05-10/que-esta-pasando-en-la-familia-beckham-las-teorias-del-distanciamiento-de-brooklyn-segun-los-medios-y-las-redes.html" TargetMode="External"/><Relationship Id="rId13" Type="http://schemas.openxmlformats.org/officeDocument/2006/relationships/hyperlink" Target="https://as.com/us/tikitakas/victoria-beckham-no-ha-dejado-de-llorar-nicola-peltz-tiene-el-control-sobre-su-hijo-brooklyn-n/" TargetMode="External"/><Relationship Id="rId14" Type="http://schemas.openxmlformats.org/officeDocument/2006/relationships/hyperlink" Target="https://www.noahwire.com" TargetMode="External"/><Relationship Id="rId15" Type="http://schemas.openxmlformats.org/officeDocument/2006/relationships/hyperlink" Target="https://time.com/6261257/harry-meghan-children-royal-titles-prince-archie-princess-lilib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