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pilgrimage to Southwark’s recycling centre sparks new commitment to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Like all the most compelling narratives, this reflection begins with a seemingly mundane debate over rubbish bins. The author, grappling with an awareness of the environmental consequences of plastic waste, candidly admits to a lack of commitment to recycling—an admission that resonates with many in today’s society who navigate the complexities of conscious consumerism. Against this backdrop, the author’s partner, Leo, embodies the conscientious citizen, ultimately driving them to participate in a guided tour of the Southwark Reuse and Recycling Centre. </w:t>
      </w:r>
      <w:r/>
    </w:p>
    <w:p>
      <w:r/>
      <w:r>
        <w:t xml:space="preserve">Upon arrival, the author’s expectations of solitude were dashed as they discovered a diverse gathering of fellow ‘binthusiasts,’ ranging from youth to seniors, united by a common interest in waste management. This unexpected camaraderie underscores the growing recognition of responsible waste disposal as not just a personal responsibility but a communal challenge. The tour reveals facets of waste processing that can be both shocking and enlightening, from the pungent “bin juice” to the heartbreaking tales of discarded objects, including a live cat lovingly dubbed 'Lucky.' </w:t>
      </w:r>
      <w:r/>
    </w:p>
    <w:p>
      <w:r/>
      <w:r>
        <w:t>The Southwark facility, reputed to be one of the most advanced in Europe, processes over 230,000 tonnes of waste annually, showcasing a blend of human effort and technological innovation in addressing an increasingly pressing global issue. With staff donning protective gear as they sift through the conveyer-belt of refuse, visitors are granted a raw glimpse into the reality behind recycling—one often hidden from casual observers. The author’s awe at the scale of this operation highlights the oft-overlooked complexity of the recycling process and the societal responsibility entwined with waste disposal.</w:t>
      </w:r>
      <w:r/>
    </w:p>
    <w:p>
      <w:r/>
      <w:r>
        <w:t>Reflecting on these experiences, the author draws a comparison between this encounter and traditional pilgrimages, suggesting that modernity finds its own sacred spaces in even the most unconventional places. The notion that a mechanised garbage processing plant could evoke a sense of introspection aligns with contemporary strains of thought that seek to inspire deeper awareness regarding our environmental footprints. It elevates waste management from a mundane task to a journey of self-discovery and accountability.</w:t>
      </w:r>
      <w:r/>
    </w:p>
    <w:p>
      <w:r/>
      <w:r>
        <w:t>Despite the writer’s initial hesitation to embrace the educational value of the visit, there is a sense of hope gleaned from the shared enthusiasm among participants. Such gatherings may reflect a broader shift towards community engagement in sustainability practices, spurred by events like Southwark’s annual Wonder Day. This community effort includes educational tours and workshops aimed at fostering a culture of recycling and upcycling, indicating that collective action can be mobilised in response to the pressing issue of waste.</w:t>
      </w:r>
      <w:r/>
    </w:p>
    <w:p>
      <w:r/>
      <w:r>
        <w:t xml:space="preserve">While the author remains realistic about the limitations of recycling—particularly the challenges posed by non-recyclables like dirty nappies—the encounter has sparked a renewed commitment to conscientious waste disposal. It serves as a reminder that even small changes in behaviour can collectively contribute to a larger movement towards sustainability. </w:t>
      </w:r>
      <w:r/>
    </w:p>
    <w:p>
      <w:r/>
      <w:r>
        <w:t xml:space="preserve">In a world increasingly aware of the implications of waste, the Southwark Reuse and Recycling Centre stands as a potent symbol of both the challenge and opportunity that lies ahead. The author’s reflection encourages others to confront their own habits and engage in the ongoing discourse surrounding responsible waste practices. In essence, while a visit to a rubbish facility may lack the conventional markers of spiritual significance, it undeniably fosters a profound connection to our shared environmental destiny and the imperative of change.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3, 4</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1, 2, 3, 4</w:t>
      </w:r>
      <w:r/>
    </w:p>
    <w:p>
      <w:pPr>
        <w:pStyle w:val="ListNumber"/>
        <w:spacing w:line="240" w:lineRule="auto"/>
        <w:ind w:left="720"/>
      </w:pPr>
      <w:r/>
      <w:r>
        <w:t>Paragraphs 1, 2, 3,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https://www.theguardian.com/commentisfree/2025/may/11/ultimate-spiritual-pilgrimage-waste-management-site</w:t>
        </w:r>
      </w:hyperlink>
      <w:r>
        <w:t xml:space="preserve"> - Please view link - unable to able to access data</w:t>
      </w:r>
      <w:r/>
    </w:p>
    <w:p>
      <w:pPr>
        <w:pStyle w:val="ListBullet"/>
        <w:spacing w:line="240" w:lineRule="auto"/>
        <w:ind w:left="720"/>
      </w:pPr>
      <w:r/>
      <w:hyperlink r:id="rId10">
        <w:r>
          <w:rPr>
            <w:color w:val="0000EE"/>
            <w:u w:val="single"/>
          </w:rPr>
          <w:t>https://www.theguardian.com/commentisfree/2025/may/11/ultimate-spiritual-pilgrimage-waste-management-site</w:t>
        </w:r>
      </w:hyperlink>
      <w:r>
        <w:t xml:space="preserve"> - An article by Eleanor Margolis in The Guardian, published on May 11, 2025, discussing a personal experience visiting the Southwark Reuse and Recycling Centre in London. The author reflects on the overwhelming amount of waste processed and the importance of understanding the recycling process to appreciate the scale of waste management efforts.</w:t>
      </w:r>
      <w:r/>
    </w:p>
    <w:p>
      <w:pPr>
        <w:pStyle w:val="ListBullet"/>
        <w:spacing w:line="240" w:lineRule="auto"/>
        <w:ind w:left="720"/>
      </w:pPr>
      <w:r/>
      <w:hyperlink r:id="rId11">
        <w:r>
          <w:rPr>
            <w:color w:val="0000EE"/>
            <w:u w:val="single"/>
          </w:rPr>
          <w:t>https://www.london.veolia.co.uk/more-southwarks-wonder-day-recycling-and-waste</w:t>
        </w:r>
      </w:hyperlink>
      <w:r>
        <w:t xml:space="preserve"> - An announcement from Veolia London about the annual Wonder Day event at Southwark's recycling facility. The event offers educational tours, upcycling workshops, and sustainability activities to engage the community in recycling and waste management practices.</w:t>
      </w:r>
      <w:r/>
    </w:p>
    <w:p>
      <w:pPr>
        <w:pStyle w:val="ListBullet"/>
        <w:spacing w:line="240" w:lineRule="auto"/>
        <w:ind w:left="720"/>
      </w:pPr>
      <w:r/>
      <w:hyperlink r:id="rId12">
        <w:r>
          <w:rPr>
            <w:color w:val="0000EE"/>
            <w:u w:val="single"/>
          </w:rPr>
          <w:t>https://www.london.veolia.co.uk/about-us/news/start-recycle-week-right-visit-one-most-advanced-recycling-facilities-europe</w:t>
        </w:r>
      </w:hyperlink>
      <w:r>
        <w:t xml:space="preserve"> - A press release from Veolia London promoting a visit to their Integrated Waste Management Facility in Southwark during Recycle Week. The facility processes over 230,000 tonnes of recycling and waste annually and offers guided tours to educate the public on recycling processes.</w:t>
      </w:r>
      <w:r/>
    </w:p>
    <w:p>
      <w:pPr>
        <w:pStyle w:val="ListBullet"/>
        <w:spacing w:line="240" w:lineRule="auto"/>
        <w:ind w:left="720"/>
      </w:pPr>
      <w:r/>
      <w:hyperlink r:id="rId11">
        <w:r>
          <w:rPr>
            <w:color w:val="0000EE"/>
            <w:u w:val="single"/>
          </w:rPr>
          <w:t>https://www.london.veolia.co.uk/more-southwarks-wonder-day-recycling-and-waste</w:t>
        </w:r>
      </w:hyperlink>
      <w:r>
        <w:t xml:space="preserve"> - An announcement from Veolia London about the annual Wonder Day event at Southwark's recycling facility. The event offers educational tours, upcycling workshops, and sustainability activities to engage the community in recycling and waste management practices.</w:t>
      </w:r>
      <w:r/>
    </w:p>
    <w:p>
      <w:pPr>
        <w:pStyle w:val="ListBullet"/>
        <w:spacing w:line="240" w:lineRule="auto"/>
        <w:ind w:left="720"/>
      </w:pPr>
      <w:r/>
      <w:hyperlink r:id="rId10">
        <w:r>
          <w:rPr>
            <w:color w:val="0000EE"/>
            <w:u w:val="single"/>
          </w:rPr>
          <w:t>https://www.theguardian.com/commentisfree/2025/may/11/ultimate-spiritual-pilgrimage-waste-management-site</w:t>
        </w:r>
      </w:hyperlink>
      <w:r>
        <w:t xml:space="preserve"> - An article by Eleanor Margolis in The Guardian, published on May 11, 2025, discussing a personal experience visiting the Southwark Reuse and Recycling Centre in London. The author reflects on the overwhelming amount of waste processed and the importance of understanding the recycling process to appreciate the scale of waste management efforts.</w:t>
      </w:r>
      <w:r/>
    </w:p>
    <w:p>
      <w:pPr>
        <w:pStyle w:val="ListBullet"/>
        <w:spacing w:line="240" w:lineRule="auto"/>
        <w:ind w:left="720"/>
      </w:pPr>
      <w:r/>
      <w:hyperlink r:id="rId10">
        <w:r>
          <w:rPr>
            <w:color w:val="0000EE"/>
            <w:u w:val="single"/>
          </w:rPr>
          <w:t>https://www.theguardian.com/commentisfree/2025/may/11/ultimate-spiritual-pilgrimage-waste-management-site</w:t>
        </w:r>
      </w:hyperlink>
      <w:r>
        <w:t xml:space="preserve"> - An article by Eleanor Margolis in The Guardian, published on May 11, 2025, discussing a personal experience visiting the Southwark Reuse and Recycling Centre in London. The author reflects on the overwhelming amount of waste processed and the importance of understanding the recycling process to appreciate the scale of waste management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1/ultimate-spiritual-pilgrimage-waste-management-site" TargetMode="External"/><Relationship Id="rId11" Type="http://schemas.openxmlformats.org/officeDocument/2006/relationships/hyperlink" Target="https://www.london.veolia.co.uk/more-southwarks-wonder-day-recycling-and-waste" TargetMode="External"/><Relationship Id="rId12" Type="http://schemas.openxmlformats.org/officeDocument/2006/relationships/hyperlink" Target="https://www.london.veolia.co.uk/about-us/news/start-recycle-week-right-visit-one-most-advanced-recycling-facilities-eur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