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reshapes creativity as artists and algorithms collaborate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has emerged as a transformative force in contemporary art, reshaping traditional concepts of creativity and authorship. Unlike previous technological innovations, such as photography or print, which served primarily as mediums for reproduction, A.I. actively engages in the creative process, establishing a dynamic feedback loop. This capability allows it to learn from and adapt to the data it processes, effectively positioning A.I. as a semi-autonomous collaborator rather than a mere tool. Consequently, the relationship between artists and machines has evolved into a dialogic exchange, wherein both parties impact the trajectory of artistic creation.</w:t>
      </w:r>
      <w:r/>
    </w:p>
    <w:p>
      <w:r/>
      <w:r>
        <w:t>Among the leading figures in this new artistic landscape is Refik Anadol, whose innovative installations harness vast datasets combined with sophisticated A.I. algorithms. Anadol's immersive works draw from diverse sources, including meteorological data, architectural blueprints, and even brainwave activity, transforming these inputs into emotionally resonant visual environments. In a notable acceptance speech at the TIME100 AI Impact Awards, Anadol proclaimed, “For as long as I can remember, I have imagined data as more than just information—I have seen it as a living, breathing material, a pigment with infinite possibilities.” This perspective highlights his belief that data can transcend mere representation to become a medium through which new stories and experiences are crafted. Anadol's forthcoming project, 'Dataland,' set to open in Los Angeles, promises to further expand this dialogue by serving as the world’s first dedicated A.I. art museum.</w:t>
      </w:r>
      <w:r/>
    </w:p>
    <w:p>
      <w:r/>
      <w:r>
        <w:t>Working alongside Anadol, other artists such as teamLab have advanced the boundaries of A.I.-generated art. This collective creates digital environments that respond in real-time to audience interaction, leveraging machine learning to form visually evolving installations. Such innovative practices disrupt traditional roles within artistic spaces, expanding the definition of authorship and creative intent. Similarly, musician Holly Herndon explores new frontiers in sound, co-composing music with her A.I. entity “Spawn.” By training this digital collaborator using her own vocal samples, she blends human creativity with algorithmic processes to pioneer unique sonic landscapes.</w:t>
      </w:r>
      <w:r/>
    </w:p>
    <w:p>
      <w:r/>
      <w:r>
        <w:t xml:space="preserve">The evolution of A.I. in artistic practice has led to significant philosophical questions regarding authenticity in art. With A.I. capable of producing works that rival human creativity, the definition of what constitutes "authentic" art must be re-examined. Is authenticity derived from the human touch and oversight, from the originality of the conception, or from the collaborative process itself? Historically, artists such as Harold Cohen, who developed the AARON program in 1972, and Lillian Schwartz in the 1960s laid the groundwork for machine-assisted creativity, illustrating that artists have long recognised the potential of A.I. as a creative partner. </w:t>
      </w:r>
      <w:r/>
    </w:p>
    <w:p>
      <w:r/>
      <w:r>
        <w:t>Recent figures like Sougwen Chung and Sofia Crespo are expanding this dialogue further, demonstrating that the essence of artistic authenticity may now be understood as a hybrid of human intuition and machine learning. In this new shared space, creativity can emerge from the interplay of data, algorithms, and human experience, suggesting that contemporary art is entering a phase where authorship becomes distributed.</w:t>
      </w:r>
      <w:r/>
    </w:p>
    <w:p>
      <w:r/>
      <w:r>
        <w:t>The implications of this shift extend into the realms of legal, ethical, and market dynamics. The 2018 auction of the A.I.-generated Portrait of Edmond de Belamy for $432,500 marked a pivotal moment in which A.I. art gained both market validation and prompted heated debates around authorship, copyright, and artistic value. Critics worry that A.I. could devalue human creativity or lead to formulaic outputs; however, historical precedents suggest that new technologies often push the boundaries of art in unforeseen ways.</w:t>
      </w:r>
      <w:r/>
    </w:p>
    <w:p>
      <w:r/>
      <w:r>
        <w:t>Institutions are beginning to confront the unique challenges posed by A.I. in the art world. Initiatives like the Future Art Ecosystems project at the Serpentine Galleries and ethical frameworks established by curators at ZKM Center for Art and Media are attempts to confront these questions head-on by developing guidelines for co-authorship and ownership in A.I.-generated works. These developments reflect an increasing awareness that the fruitful integration of A.I. requires proactive governance and ethical consideration.</w:t>
      </w:r>
      <w:r/>
    </w:p>
    <w:p>
      <w:r/>
      <w:r>
        <w:t>Anadol asserts that these technologies do not threaten human creativity, but rather augment it. He remarked, “Human creativity requires a strong connection between memory and emotion—something that generative A.I. will always lack.” This perspective encourages a view of A.I. as a companion in the artistic process, opening new avenues for collaboration between technologists, artists, and the audience. Emphasising the importance of transparency and experimentation, Anadol urges artists and curators to approach A.I. with openness, allowing for unexpected discoveries and insights to emerge from these interactions.</w:t>
      </w:r>
      <w:r/>
    </w:p>
    <w:p>
      <w:r/>
      <w:r>
        <w:t>As the field matures, it is clear that A.I. is not merely a tool but a partner in a redefined creative landscape. This cross-pollination of ideas and disciplines could indeed foster fresh artistic expressions that challenge our understanding of art itself. A more collective vision of creation may ultimately enrich our cultural landscape, expanding what is envisioned and experienced in the realms of art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3, 4.</w:t>
      </w:r>
      <w:r/>
    </w:p>
    <w:p>
      <w:pPr>
        <w:pStyle w:val="ListNumber"/>
        <w:spacing w:line="240" w:lineRule="auto"/>
        <w:ind w:left="720"/>
      </w:pPr>
      <w:r/>
      <w:r>
        <w:t>Paragraphs 2, 3, 4.</w:t>
      </w:r>
      <w:r/>
    </w:p>
    <w:p>
      <w:pPr>
        <w:pStyle w:val="ListNumbe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https://observer.com/2025/05/ai-in-contemporary-art-creativity-authorship-refik-anadol/</w:t>
        </w:r>
      </w:hyperlink>
      <w:r>
        <w:t xml:space="preserve"> - Please view link - unable to able to access data</w:t>
      </w:r>
      <w:r/>
    </w:p>
    <w:p>
      <w:pPr>
        <w:pStyle w:val="ListNumber"/>
        <w:spacing w:line="240" w:lineRule="auto"/>
        <w:ind w:left="720"/>
      </w:pPr>
      <w:r/>
      <w:hyperlink r:id="rId11">
        <w:r>
          <w:rPr>
            <w:color w:val="0000EE"/>
            <w:u w:val="single"/>
          </w:rPr>
          <w:t>https://time.com/7212509/refik-anadol-artistic-possibilities-in-data/</w:t>
        </w:r>
      </w:hyperlink>
      <w:r>
        <w:t xml:space="preserve"> - Refik Anadol, a Turkish-American artist, views data as a creative material with infinite possibilities. In his acceptance speech at the TIME100 AI Impact Awards in Dubai, Anadol emphasized his vision of data as a living, breathing medium. He has spent over a decade combining AI with art to produce innovative data paintings and sculptures. This year, he plans to open 'Dataland,' the world's first AI art museum in Los Angeles. Anadol aims to create art that transcends cultural and geographical boundaries, highlighting the collaborative potential between humans, machines, memory, imagination, technology, and nature. (</w:t>
      </w:r>
      <w:hyperlink r:id="rId12">
        <w:r>
          <w:rPr>
            <w:color w:val="0000EE"/>
            <w:u w:val="single"/>
          </w:rPr>
          <w:t>time.com</w:t>
        </w:r>
      </w:hyperlink>
      <w:r>
        <w:t>)</w:t>
      </w:r>
      <w:r/>
    </w:p>
    <w:p>
      <w:pPr>
        <w:pStyle w:val="ListNumber"/>
        <w:spacing w:line="240" w:lineRule="auto"/>
        <w:ind w:left="720"/>
      </w:pPr>
      <w:r/>
      <w:hyperlink r:id="rId13">
        <w:r>
          <w:rPr>
            <w:color w:val="0000EE"/>
            <w:u w:val="single"/>
          </w:rPr>
          <w:t>https://www.ft.com/content/a607bfbf-c8be-405c-9e74-65fef080681f</w:t>
        </w:r>
      </w:hyperlink>
      <w:r>
        <w:t xml:space="preserve"> - Refik Anadol, a 39-year-old Istanbul-born artist, combines AI and art to create dynamic, data-driven sculptures. His latest venture, an AI museum named Dataland, is set to open in Los Angeles within a Frank Gehry-designed complex. The museum will feature immersive digital installations that react to environmental data, collected from sources like the Amazon rainforest through laser-mapping technology. Anadol's 'Large Nature Model,' created using data from various natural history institutions, forms the basis of many exhibits. The museum aims to merge art with sensory experiences, incorporating AI-generated scents and sounds. Despite skepticism from some critics about the artistic value of AI-generated art, Anadol insists that AI is simply his medium, using original or licensed data for his creations. His work has gained significant attention, from collaborations with renowned museums to raising funds through climate-focused NFTs. Anadol hopes Dataland will foster education and exploration of AI's potential.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https://www.ft.com/content/d2b5236e-a623-432c-8af9-297a77155603</w:t>
        </w:r>
      </w:hyperlink>
      <w:r>
        <w:t xml:space="preserve"> - Refik Anadol is gaining attention in the international art world with his innovative AI-generated art. His project 'Unsupervised,' showcased at New York's Museum of Modern Art, uses a large language model to transform the metadata of MoMA's extensive collection into dynamic, immersive installations. Anadol's work blurs the lines between the physical and the virtual, exploring themes of dreams and hallucinations. His latest exhibition, 'Echoes of the Earth: Living Archive' at London's Serpentine North, further delves into natural phenomena using AI, including 'Artificial Realities: Coral,' highlighting climate impacts on coral reefs. Anadol integrates various sensory elements, such as custom scents, to enrich the viewer experience. He emphasizes the ethical considerations in AI, focusing on careful data curation and nature as an unbiased data source. Anadol collaborates with diverse experts to push the boundaries of art, architecture, and science, aiming to achieve meditative and transformative effects in his audience and advocating for AI's positive potential. (</w:t>
      </w:r>
      <w:hyperlink r:id="rId16">
        <w:r>
          <w:rPr>
            <w:color w:val="0000EE"/>
            <w:u w:val="single"/>
          </w:rPr>
          <w:t>ft.com</w:t>
        </w:r>
      </w:hyperlink>
      <w:r>
        <w:t>)</w:t>
      </w:r>
      <w:r/>
    </w:p>
    <w:p>
      <w:pPr>
        <w:pStyle w:val="ListNumber"/>
        <w:spacing w:line="240" w:lineRule="auto"/>
        <w:ind w:left="720"/>
      </w:pPr>
      <w:r/>
      <w:hyperlink r:id="rId17">
        <w:r>
          <w:rPr>
            <w:color w:val="0000EE"/>
            <w:u w:val="single"/>
          </w:rPr>
          <w:t>https://www.anews.com.tr/tech/2023/05/10/ai-wont-replace-human-creativity-says-digital-media-artist-refik-anadol</w:t>
        </w:r>
      </w:hyperlink>
      <w:r>
        <w:t xml:space="preserve"> - As concerns over potential risks posed by artificial intelligence (AI) continue to mount, a prominent data artist has offered a refreshing perspective by saying that machines 'will not replace human creativity.' 'As a concept, it gives us a lot to ponder in terms of how we define creativity and measure creative time or effort in the age of AI,' Refik Anadol, a Turkish-born digital media artist, told Anadolu. 'As a tool, even though it might have useful professional applications, it won't replace human creativity because, in my opinion, human creativity requires a strong connection between memory and emotion—something that generative AI will always lack,' he explained. 'I think that recent advancements in AI technologies might initially be seen as serious threats in the art world, but I don't think that generative AI specifically poses dangers for the future of creativity,' he added. Based in the Turkish metropolis Istanbul as well as Los Angeles, Anadol is known for his use of cutting-edge technologies to produce immersive installations and sculptures. (</w:t>
      </w:r>
      <w:hyperlink r:id="rId18">
        <w:r>
          <w:rPr>
            <w:color w:val="0000EE"/>
            <w:u w:val="single"/>
          </w:rPr>
          <w:t>aa.com.tr</w:t>
        </w:r>
      </w:hyperlink>
      <w:r>
        <w:t>)</w:t>
      </w:r>
      <w:r/>
    </w:p>
    <w:p>
      <w:pPr>
        <w:pStyle w:val="ListNumber"/>
        <w:spacing w:line="240" w:lineRule="auto"/>
        <w:ind w:left="720"/>
      </w:pPr>
      <w:r/>
      <w:hyperlink r:id="rId19">
        <w:r>
          <w:rPr>
            <w:color w:val="0000EE"/>
            <w:u w:val="single"/>
          </w:rPr>
          <w:t>https://galacticamedia.com/index.php/gmd/article/view/478</w:t>
        </w:r>
      </w:hyperlink>
      <w:r>
        <w:t xml:space="preserve"> - This article delves into the digital art produced by the internationally renowned Turkish artist Refik Anadol and his team, emerging at the intersection of diverse disciplines such as mathematics, physics, computer science, and aesthetics, within the context of its intellectual connotations. This qualitative study encompasses 26 projects featured on the Refik Anadol Studio’s website. In addition to the projects, the study utilizes data sources including videos, visuals, texts available on the website, Anadol’s social media posts, audience comments, interviews, academic articles, and news and critiques related to his works. The analysis focuses on the artistic creation process, the nature of the technological collaboration, the relationship established with memory, time, space, and audience, particularly in the context of the meanings they signify, and assesses the data obtained along with their philosophical connections. In short, Anadol transforms public data such as images, sounds, and social media posts that constitute collective memory into art with the aid of digital technology capabilities, especially artificial intelligence, creating in these works molecular, fluid, transient intermediate spaces by superimposing different temporal and spatial layers, images, and realities. Through art, he opens up for discussion questions such as what is the position of the artist in the age of artificial intelligence; how art can help us understand the relationship between the virtual and the real; and what it means to experience memory in the digital age. The heterotopic spaces he constructs in his works offer utopian imagery which suggests a life based on peace, optimism, and relationship shared among humans, nature, and other forms of existence. (</w:t>
      </w:r>
      <w:hyperlink r:id="rId20">
        <w:r>
          <w:rPr>
            <w:color w:val="0000EE"/>
            <w:u w:val="single"/>
          </w:rPr>
          <w:t>galacticamedia.com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bserver.com/2025/05/ai-in-contemporary-art-creativity-authorship-refik-anadol/" TargetMode="External"/><Relationship Id="rId11" Type="http://schemas.openxmlformats.org/officeDocument/2006/relationships/hyperlink" Target="https://time.com/7212509/refik-anadol-artistic-possibilities-in-data/" TargetMode="External"/><Relationship Id="rId12" Type="http://schemas.openxmlformats.org/officeDocument/2006/relationships/hyperlink" Target="https://time.com/7212509/refik-anadol-artistic-possibilities-in-data/?utm_source=openai" TargetMode="External"/><Relationship Id="rId13" Type="http://schemas.openxmlformats.org/officeDocument/2006/relationships/hyperlink" Target="https://www.ft.com/content/a607bfbf-c8be-405c-9e74-65fef080681f" TargetMode="External"/><Relationship Id="rId14" Type="http://schemas.openxmlformats.org/officeDocument/2006/relationships/hyperlink" Target="https://www.ft.com/content/a607bfbf-c8be-405c-9e74-65fef080681f?utm_source=openai" TargetMode="External"/><Relationship Id="rId15" Type="http://schemas.openxmlformats.org/officeDocument/2006/relationships/hyperlink" Target="https://www.ft.com/content/d2b5236e-a623-432c-8af9-297a77155603" TargetMode="External"/><Relationship Id="rId16" Type="http://schemas.openxmlformats.org/officeDocument/2006/relationships/hyperlink" Target="https://www.ft.com/content/d2b5236e-a623-432c-8af9-297a77155603?utm_source=openai" TargetMode="External"/><Relationship Id="rId17" Type="http://schemas.openxmlformats.org/officeDocument/2006/relationships/hyperlink" Target="https://www.anews.com.tr/tech/2023/05/10/ai-wont-replace-human-creativity-says-digital-media-artist-refik-anadol" TargetMode="External"/><Relationship Id="rId18" Type="http://schemas.openxmlformats.org/officeDocument/2006/relationships/hyperlink" Target="https://www.aa.com.tr/en/artificial-intelligence/ai-won-t-replace-human-creativity-says-digital-media-artist-refik-anadol/2893535?utm_source=openai" TargetMode="External"/><Relationship Id="rId19" Type="http://schemas.openxmlformats.org/officeDocument/2006/relationships/hyperlink" Target="https://galacticamedia.com/index.php/gmd/article/view/478" TargetMode="External"/><Relationship Id="rId20" Type="http://schemas.openxmlformats.org/officeDocument/2006/relationships/hyperlink" Target="https://galacticamedia.com/index.php/gmd/article/view/47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