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 Chung uses BFC/Vogue event to spotlight endometriosis and launch fundraising sale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Alexa Chung commanded attention at the BFC/Vogue Designer Fashion Fund Winner Announcement 2025, a prestigious event held at the luxurious London EDITION hotel. Dressed in a striking blue sheer PVC mini dress, the model and fashion designer accentuated her enviable figure with a sleeveless design that beautifully highlighted her silhouette. Layering the outfit over a tasteful burgundy lingerie set added an extra flair, while sheer black tights offered a modern contrast to the bold ensemble. Completing the look, Alexa opted for pointed court heels and a chic black mini handbag by Miu Miu, along with a gold arm cuff that enhanced her sophisticated appearance. Her dark hair flowed in loose waves, complementing her effortlessly natural makeup.</w:t>
      </w:r>
      <w:r/>
    </w:p>
    <w:p>
      <w:r/>
      <w:r>
        <w:t>Beyond the glamour of the evening, Alexa's appearance was underscored by her candid discussions surrounding her personal health struggles. Diagnosed with endometriosis in July 2020, she has since turned her experience into a platform for advocacy. In a poignant conversation reported by The Telegraph, she described her frustrating journey with the condition, which affects approximately one in ten women but remains significantly under-researched. “I find it super frustrating,” she remarked, emphasizing the limitations of treatment options and the prevalence of misinformation surrounding women's health issues.</w:t>
      </w:r>
      <w:r/>
    </w:p>
    <w:p>
      <w:r/>
      <w:r>
        <w:t>Her experience with endometriosis led to a laparoscopic surgery aimed at alleviating her symptoms. Despite the surgery, Alexa highlighted the complexity of managing the condition. As she candidly put it, the medical community often reaches a “cul-de-sac of information” where further treatments seem limited. This feeling of entrapment resonates with many women suffering from similar health issues, which often result in painful symptoms ranging from debilitating menstrual pain to potential infertility.</w:t>
      </w:r>
      <w:r/>
    </w:p>
    <w:p>
      <w:r/>
      <w:r>
        <w:t>To further enhance awareness and funds for endometriosis research, Alexa partnered with the second-hand fashion platform Vinted, offering a curated selection of luxury items from her personal wardrobe. Scheduled to launch in May 2025, the sale will benefit Endometriosis UK, reflecting her commitment to supporting a cause that has deeply affected her own life. Items available will include pieces from renowned designers such as Prada, JW Anderson, and Gucci, alongside vintage finds, illustrating the intersection of her fashion influence and health advocacy.</w:t>
      </w:r>
      <w:r/>
    </w:p>
    <w:p>
      <w:r/>
      <w:r>
        <w:t>Since opening up about her battle with the invisible “hellmare,” as she describes the condition, Alexa has leveraged her platform to shed light on the broader challenges faced by women. She articulated the issues of gender healthcare bias in her social media updates, questioning societal norms that contribute to the silence surrounding conditions like endometriosis. “Why don't they know how to cure it? Could it be to do with a gender healthcare bias?” she wrote, stressing the urgent need for change in how women’s health is perceived and treated.</w:t>
      </w:r>
      <w:r/>
    </w:p>
    <w:p>
      <w:r/>
      <w:r>
        <w:t>Alexa’s efforts have drawn attention not only to her personal struggles but also to the journeys of countless others navigating similar health challenges. Her advocacy work highlights a crucial aspect of women's health that has historically been overshadowed, and her voice is becoming increasingly important in the ongoing dialogue about endometriosis and women's healthcare. As she aims to foster understanding and support for those affected, her actions serve both as inspiration and a clarion call for greater funding and awareness in a field that still has much progress to achieve.</w:t>
      </w:r>
      <w:r/>
    </w:p>
    <w:p>
      <w:r/>
      <w:r>
        <w:t>The BFC/Vogue event was not merely a showcase of fashion but a reminder of the pressing health issues entwined within the lives of those who inhabit the industry. As Alexa continues to share her journey, she remains a beacon of hope and awareness in a world that often overlooks women's health complexities.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https://www.dailymail.co.uk/tvshowbiz/article-14708795/Alexa-Chung-racy-display-sheer-PVC-dress-Vogue-event.html?ns_mchannel=rss&amp;ns_campaign=1490&amp;ito=1490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https://www.endometriosis.org/news/general/alexa-chung-raises-funds-for-endometriosis-research/</w:t>
        </w:r>
      </w:hyperlink>
      <w:r>
        <w:t xml:space="preserve"> - In March 2021, Alexa Chung collaborated with the World Endometriosis Research Foundation (WERF) to launch a limited-edition 'Emmeline' t-shirt. The initiative aimed to raise funds for endometriosis research and increase awareness about the challenges faced by sufferers in receiving diagnosis and treatment. All profits from the t-shirt sales were donated to WERF to support their work in advancing endometriosis research.</w:t>
      </w:r>
      <w:r/>
    </w:p>
    <w:p>
      <w:pPr>
        <w:pStyle w:val="ListNumber"/>
        <w:spacing w:line="240" w:lineRule="auto"/>
        <w:ind w:left="720"/>
      </w:pPr>
      <w:r/>
      <w:hyperlink r:id="rId10">
        <w:r>
          <w:rPr>
            <w:color w:val="0000EE"/>
            <w:u w:val="single"/>
          </w:rPr>
          <w:t>https://people.com/health/alexa-chung-opens-up-about-excruciating-endometriosis-diagnosis/</w:t>
        </w:r>
      </w:hyperlink>
      <w:r>
        <w:t xml:space="preserve"> - In July 2020, Alexa Chung shared her endometriosis diagnosis on Instagram, revealing that she underwent laparoscopic surgery to receive her diagnosis. She described the condition as excruciating and emphasized the impact it can have on mental health, work, relationships, and fertility. Chung highlighted the importance of raising awareness and funding research into this women's health issue.</w:t>
      </w:r>
      <w:r/>
    </w:p>
    <w:p>
      <w:pPr>
        <w:pStyle w:val="ListNumber"/>
        <w:spacing w:line="240" w:lineRule="auto"/>
        <w:ind w:left="720"/>
      </w:pPr>
      <w:r/>
      <w:hyperlink r:id="rId12">
        <w:r>
          <w:rPr>
            <w:color w:val="0000EE"/>
            <w:u w:val="single"/>
          </w:rPr>
          <w:t>https://www.independent.co.uk/life-style/health-and-families/alexa-chung-endometriosis-diagnosis-meaning-instagram-hospital-photo-a9010691.html</w:t>
        </w:r>
      </w:hyperlink>
      <w:r>
        <w:t xml:space="preserve"> - In July 2019, Alexa Chung announced her endometriosis diagnosis on Instagram, sharing a photo from the hospital. She used hashtags related to endometriosis awareness and expressed her commitment to raising awareness about the condition. The Independent provides information about endometriosis, including its symptoms and prevalence among women of reproductive age.</w:t>
      </w:r>
      <w:r/>
    </w:p>
    <w:p>
      <w:pPr>
        <w:pStyle w:val="ListNumber"/>
        <w:spacing w:line="240" w:lineRule="auto"/>
        <w:ind w:left="720"/>
      </w:pPr>
      <w:r/>
      <w:hyperlink r:id="rId11">
        <w:r>
          <w:rPr>
            <w:color w:val="0000EE"/>
            <w:u w:val="single"/>
          </w:rPr>
          <w:t>https://www.independent.co.uk/news/uk/alexa-chung-british-vogue-australia-melbourne-endometriosis-uk-b2345157.html</w:t>
        </w:r>
      </w:hyperlink>
      <w:r>
        <w:t xml:space="preserve"> - In a piece for British Vogue, Alexa Chung discussed her experience with endometriosis, stating that women are often dismissed, misdiagnosed, and left floundering before getting tested. She emphasized the lack of cure and the challenges in diagnosis and treatment, highlighting the need for better understanding and support for sufferers.</w:t>
      </w:r>
      <w:r/>
    </w:p>
    <w:p>
      <w:pPr>
        <w:pStyle w:val="ListNumber"/>
        <w:spacing w:line="240" w:lineRule="auto"/>
        <w:ind w:left="720"/>
      </w:pPr>
      <w:r/>
      <w:hyperlink r:id="rId13">
        <w:r>
          <w:rPr>
            <w:color w:val="0000EE"/>
            <w:u w:val="single"/>
          </w:rPr>
          <w:t>https://www.independent.ie/style/celebrity/celebrity-news/alexa-chung-opens-up-about-endometriosis-and-says-women-are-being-dismissed/a952549600.html</w:t>
        </w:r>
      </w:hyperlink>
      <w:r>
        <w:t xml:space="preserve"> - Alexa Chung shared her experience with endometriosis, stating that women are often dismissed, misdiagnosed, and left floundering before getting tested. She recounted receiving treatment for the condition while a cyst was being removed and highlighted the lack of cure and the challenges in diagnosis and treatment, citing medical professionals' advice.</w:t>
      </w:r>
      <w:r/>
    </w:p>
    <w:p>
      <w:pPr>
        <w:pStyle w:val="ListNumber"/>
        <w:spacing w:line="240" w:lineRule="auto"/>
        <w:ind w:left="720"/>
      </w:pPr>
      <w:r/>
      <w:hyperlink r:id="rId15">
        <w:r>
          <w:rPr>
            <w:color w:val="0000EE"/>
            <w:u w:val="single"/>
          </w:rPr>
          <w:t>https://www.redonline.co.uk/wellbeing/a31203575/alexa-chung-endometrosis-struggle/</w:t>
        </w:r>
      </w:hyperlink>
      <w:r>
        <w:t xml:space="preserve"> - Alexa Chung opened up about her struggle with endometriosis, describing it as an 'invisible hellmare.' The article provides information about endometriosis, including its symptoms and prevalence among women of reproductive age. It also mentions other celebrities who have been vocal about their experiences with the condition.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08795/Alexa-Chung-racy-display-sheer-PVC-dress-Vogue-event.html?ns_mchannel=rss&amp;ns_campaign=1490&amp;ito=1490" TargetMode="External"/><Relationship Id="rId10" Type="http://schemas.openxmlformats.org/officeDocument/2006/relationships/hyperlink" Target="https://people.com/health/alexa-chung-opens-up-about-excruciating-endometriosis-diagnosis/" TargetMode="External"/><Relationship Id="rId11" Type="http://schemas.openxmlformats.org/officeDocument/2006/relationships/hyperlink" Target="https://www.independent.co.uk/news/uk/alexa-chung-british-vogue-australia-melbourne-endometriosis-uk-b2345157.html" TargetMode="External"/><Relationship Id="rId12" Type="http://schemas.openxmlformats.org/officeDocument/2006/relationships/hyperlink" Target="https://www.independent.co.uk/life-style/health-and-families/alexa-chung-endometriosis-diagnosis-meaning-instagram-hospital-photo-a9010691.html" TargetMode="External"/><Relationship Id="rId13" Type="http://schemas.openxmlformats.org/officeDocument/2006/relationships/hyperlink" Target="https://www.independent.ie/style/celebrity/celebrity-news/alexa-chung-opens-up-about-endometriosis-and-says-women-are-being-dismissed/a952549600.html" TargetMode="External"/><Relationship Id="rId14" Type="http://schemas.openxmlformats.org/officeDocument/2006/relationships/hyperlink" Target="https://www.endometriosis.org/news/general/alexa-chung-raises-funds-for-endometriosis-research/" TargetMode="External"/><Relationship Id="rId15" Type="http://schemas.openxmlformats.org/officeDocument/2006/relationships/hyperlink" Target="https://www.redonline.co.uk/wellbeing/a31203575/alexa-chung-endometrosis-strugg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