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Cannes festival embraces classic glamour with nudity ban and elegant fashion statements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During the illustrious Cannes Film Festival, Hollywood stars Patrick Schwarzenegger and Charlotte Le Bon captured the spotlight at the Kering Women in Motion Presidential Dinner. The two actors, known for their roles in HBO's acclaimed series </w:t>
      </w:r>
      <w:r>
        <w:rPr>
          <w:i/>
        </w:rPr>
        <w:t>The White Lotus</w:t>
      </w:r>
      <w:r>
        <w:t>, were spotted sharing a warm embrace and laughter, reflecting their obvious chemistry off-screen. Such interactions at high-profile events highlight the camaraderie often found amongst cast members, but it also underscores the festival's allure as a gathering for industry elite to celebrate both filmmaking and fashion.</w:t>
      </w:r>
      <w:r/>
    </w:p>
    <w:p>
      <w:r/>
      <w:r>
        <w:t>Attending the dinner were several other notable personalities, including supermodel Rosie Huntington-Whiteley and iconic actress Nicole Kidman. Each brought their own flair to the evening, with Rosie donning a striking strapless black gown, exuding elegance that caught the eye of attendees. The event showcased not just the talent of its guests, but also the variety and creativity in fashion choices, with Charlotte Le Bon opting for a loose-fitting suit paired with trendy Puma trainers, demonstrating a style that was both comfortable and chic.</w:t>
      </w:r>
      <w:r/>
    </w:p>
    <w:p>
      <w:r/>
      <w:r>
        <w:t>Over the years, Cannes has become as much about the red carpet as it is about the films themselves. This year, however, a new policy aimed at curbing the provocative fashion trend of 'naked dresses' was introduced. The organisers have made it clear that nudity will not be tolerated on the red carpet or in any area within the festival, citing concerns for decency. This shift towards a more conservative dress code is reflected in guidelines encouraging evening wear—such as long gowns and tuxedos—further emphasizing a traditional approach to glamour.</w:t>
      </w:r>
      <w:r/>
    </w:p>
    <w:p>
      <w:r/>
      <w:r>
        <w:t>In light of these new regulations, attendees are expected to adhere strictly to the requirements of the Grand Auditorium Louis Lumière, the epicentre for some of the festival's most high-profile film screenings. The emphasis on evening wear is likely a strategic move to lend prestige to the event, inviting guests to embrace classic elegance over emerging bold trends. With an array of fabulous black dresses, cocktail attire, and sophisticated pant-suits, it seems the festival aims to marry past traditions with modern elegance.</w:t>
      </w:r>
      <w:r/>
    </w:p>
    <w:p>
      <w:r/>
      <w:r>
        <w:t>As guests prepare for the continued roster of screenings and events, the interplay between celebrity culture and fashion will remain a captivating element of the Cannes experience. The occasion serves as a reminder of the fine line between artistic expression and public scrutiny, encapsulated perfectly in the interactions of stars like Schwarzenegger and Le Bon, highlighting how their off-screen relationships extend into the glamorous yet scrutinised world of film festivals.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(2) </w:t>
      </w:r>
      <w:r/>
    </w:p>
    <w:p>
      <w:pPr>
        <w:pStyle w:val="ListNumber"/>
        <w:spacing w:line="240" w:lineRule="auto"/>
        <w:ind w:left="720"/>
      </w:pPr>
      <w:r/>
      <w:r>
        <w:t xml:space="preserve">Paragraph 3: (1), (3) </w:t>
      </w:r>
      <w:r/>
    </w:p>
    <w:p>
      <w:pPr>
        <w:pStyle w:val="ListNumber"/>
        <w:spacing w:line="240" w:lineRule="auto"/>
        <w:ind w:left="720"/>
      </w:pPr>
      <w:r/>
      <w:r>
        <w:t xml:space="preserve">Paragraph 4: (3) </w:t>
      </w:r>
      <w:r/>
    </w:p>
    <w:p>
      <w:pPr>
        <w:pStyle w:val="ListNumber"/>
        <w:spacing w:line="240" w:lineRule="auto"/>
        <w:ind w:left="720"/>
      </w:pPr>
      <w:r/>
      <w:r>
        <w:t xml:space="preserve">Paragraph 5: (1), (2) </w:t>
      </w:r>
      <w:r/>
    </w:p>
    <w:p>
      <w:pPr>
        <w:pStyle w:val="ListNumber"/>
        <w:spacing w:line="240" w:lineRule="auto"/>
        <w:ind w:left="720"/>
      </w:pPr>
      <w:r/>
      <w:r>
        <w:t>Paragraph 6: (1), (2),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https://www.dailymail.co.uk/tvshowbiz/article-14725711/Patrick-Schwarzenegger-embraces-hug-White-Lotus-star-Charlotte-Le-Bon.html?ns_mchannel=rss&amp;ns_campaign=1490&amp;ito=1490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https://www.dailymail.co.uk/tvshowbiz/article-14725711/Patrick-Schwarzenegger-embraces-hug-White-Lotus-star-Charlotte-Le-Bon.html?ns_mchannel=rss&amp;ns_campaign=1490&amp;ito=1490</w:t>
        </w:r>
      </w:hyperlink>
      <w:r>
        <w:t xml:space="preserve"> - An article from the Daily Mail detailing the interaction between 'The White Lotus' co-stars Patrick Schwarzenegger and Charlotte Le Bon at the Kering Women in Motion Presidential Dinner during the Cannes Film Festival. The piece describes their friendly encounter, including a hug and shared laughter, highlighting their off-screen camaraderie. The article also mentions other celebrities present at the event, such as Rosie Huntington-Whiteley, Salma Hayek, Daisy Edgar-Jones, Dakota Johnson, and Nicole Kidman, providing insights into their attire and appearances at the dinner.</w:t>
      </w:r>
      <w:r/>
    </w:p>
    <w:p>
      <w:pPr>
        <w:pStyle w:val="ListNumber"/>
        <w:spacing w:line="240" w:lineRule="auto"/>
        <w:ind w:left="720"/>
      </w:pPr>
      <w:r/>
      <w:hyperlink r:id="rId11">
        <w:r>
          <w:rPr>
            <w:color w:val="0000EE"/>
            <w:u w:val="single"/>
          </w:rPr>
          <w:t>https://www.festival-cannes.com/en/faq/</w:t>
        </w:r>
      </w:hyperlink>
      <w:r>
        <w:t xml:space="preserve"> - The official FAQ page of the Cannes Film Festival, providing detailed information on various aspects of the event, including dress codes for screenings. It specifies that for gala screenings at the Grand Théâtre Lumière, evening wear is required, such as long dresses or tuxedos. The page also outlines prohibited items, such as large bags and sneakers, and emphasizes the prohibition of nudity on the red carpet and other areas of the festival for decency reasons.</w:t>
      </w:r>
      <w:r/>
    </w:p>
    <w:p>
      <w:pPr>
        <w:pStyle w:val="ListNumber"/>
        <w:spacing w:line="240" w:lineRule="auto"/>
        <w:ind w:left="720"/>
      </w:pPr>
      <w:r/>
      <w:hyperlink r:id="rId12">
        <w:r>
          <w:rPr>
            <w:color w:val="0000EE"/>
            <w:u w:val="single"/>
          </w:rPr>
          <w:t>https://www.marieclaire.com/fashion/natalie-portman-cannes-film-festival-red-carpet-dior-gown/</w:t>
        </w:r>
      </w:hyperlink>
      <w:r>
        <w:t xml:space="preserve"> - An article from Marie Claire discussing Natalie Portman's appearance at the 2025 Cannes Film Festival, where she wore a striking Dior gown. The piece highlights Portman's tradition of honoring vintage haute couture, noting that the gown was inspired by the 'Mexico model' from Dior's 1951 winter haute couture collection. The article details the craftsmanship involved, including 700 hours of work and 450 hours of hand-embroidered crystal embellishments, and praises Portman's consistent vintage Dior styling.</w:t>
      </w:r>
      <w:r/>
    </w:p>
    <w:p>
      <w:pPr>
        <w:pStyle w:val="ListNumber"/>
        <w:spacing w:line="240" w:lineRule="auto"/>
        <w:ind w:left="720"/>
      </w:pPr>
      <w:r/>
      <w:hyperlink r:id="rId13">
        <w:r>
          <w:rPr>
            <w:color w:val="0000EE"/>
            <w:u w:val="single"/>
          </w:rPr>
          <w:t>https://www.marieclaire.co.uk/fashion/bella-hadid-cannes-audrey-hepburn</w:t>
        </w:r>
      </w:hyperlink>
      <w:r>
        <w:t xml:space="preserve"> - An article from Marie Claire UK covering Bella Hadid's homage to Audrey Hepburn at the 2025 Cannes Film Festival. The piece describes Hadid's classic, vintage aesthetic reminiscent of Hepburn's 'Breakfast at Tiffany's' style, featuring an Agave drop-waist pleated poplin dress, oversized sunglasses, pointed ballet flats, and sparkling jewelry. The article also notes Hadid's new honey-blonde hair and slender silhouette, emphasizing her embodiment of Hepburn's understated glamour.</w:t>
      </w:r>
      <w:r/>
    </w:p>
    <w:p>
      <w:pPr>
        <w:pStyle w:val="ListNumber"/>
        <w:spacing w:line="240" w:lineRule="auto"/>
        <w:ind w:left="720"/>
      </w:pPr>
      <w:r/>
      <w:hyperlink r:id="rId14">
        <w:r>
          <w:rPr>
            <w:color w:val="0000EE"/>
            <w:u w:val="single"/>
          </w:rPr>
          <w:t>https://www.vogue.com/vogueworld/article/kiddy-smile-cannes-film-festival-red-carpet-rules</w:t>
        </w:r>
      </w:hyperlink>
      <w:r>
        <w:t xml:space="preserve"> - An article from Vogue discussing how Kiddy Smile challenged the Cannes Film Festival's red carpet dress code. The piece details Smile's decision to wear a silver, disco-ready jumpsuit he designed himself, defying the traditional black tuxedo and bow tie requirement for men. The article explores Smile's motivations, his experiences navigating the festival's dress code, and the positive reception to his bold fashion choice, highlighting a shift towards inclusivity and self-expression at the event.</w:t>
      </w:r>
      <w:r/>
    </w:p>
    <w:p>
      <w:pPr>
        <w:pStyle w:val="ListNumber"/>
        <w:spacing w:line="240" w:lineRule="auto"/>
        <w:ind w:left="720"/>
      </w:pPr>
      <w:r/>
      <w:hyperlink r:id="rId15">
        <w:r>
          <w:rPr>
            <w:color w:val="0000EE"/>
            <w:u w:val="single"/>
          </w:rPr>
          <w:t>https://www.vogue.co.uk/article/cannes-film-festival-2023-trends</w:t>
        </w:r>
      </w:hyperlink>
      <w:r>
        <w:t xml:space="preserve"> - An article from British Vogue analyzing the biggest red-carpet trends at the 2023 Cannes Film Festival. The piece highlights the influence of past fashion icons like Grace Kelly and Sophia Loren, noting the prevalence of dramatic trains, elegant tulle stoles, opera gloves, and diamond chokers. It also discusses standout looks from celebrities such as Natalie Portman, Elle Fanning, and Viola Davis, emphasizing the blend of classic glamour and contemporary innovation on the red carpet.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5711/Patrick-Schwarzenegger-embraces-hug-White-Lotus-star-Charlotte-Le-Bon.html?ns_mchannel=rss&amp;ns_campaign=1490&amp;ito=1490" TargetMode="External"/><Relationship Id="rId11" Type="http://schemas.openxmlformats.org/officeDocument/2006/relationships/hyperlink" Target="https://www.festival-cannes.com/en/faq/" TargetMode="External"/><Relationship Id="rId12" Type="http://schemas.openxmlformats.org/officeDocument/2006/relationships/hyperlink" Target="https://www.marieclaire.com/fashion/natalie-portman-cannes-film-festival-red-carpet-dior-gown/" TargetMode="External"/><Relationship Id="rId13" Type="http://schemas.openxmlformats.org/officeDocument/2006/relationships/hyperlink" Target="https://www.marieclaire.co.uk/fashion/bella-hadid-cannes-audrey-hepburn" TargetMode="External"/><Relationship Id="rId14" Type="http://schemas.openxmlformats.org/officeDocument/2006/relationships/hyperlink" Target="https://www.vogue.com/vogueworld/article/kiddy-smile-cannes-film-festival-red-carpet-rules" TargetMode="External"/><Relationship Id="rId15" Type="http://schemas.openxmlformats.org/officeDocument/2006/relationships/hyperlink" Target="https://www.vogue.co.uk/article/cannes-film-festival-2023-tre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