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Taco Bell UK launches DIY postage station to boost circular fashion and sustainability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Taco Bell UK is taking an innovative step towards sustainability by launching a one-day DIY postage packaging station at its Baker Street branch. This initiative is a direct response to Gen Z's growing enthusiasm for secondhand fashion, which is underscored by their creative approach to shipping items using repurposed materials. For this event, Taco Bell's iconic paper bags serve as the perfect medium for customers looking to send out pre-loved fashion items, aligning the fast-food brand with the circular fashion movement. </w:t>
      </w:r>
      <w:r/>
    </w:p>
    <w:p>
      <w:r/>
      <w:r>
        <w:t>Patrons participating in this one-off event can pack their items using the materials provided in-store and will be rewarded with a complimentary crunchy taco. The programme highlights Taco Bell's recognition of shifting consumer expectations around sustainability, an area where fast-food restaurants are increasingly being called to adapt. Beyond this event, Taco Bell is also enhancing its support for the circular fashion community by offering its paper bags via Click &amp; Collect, ensuring that environmentally friendly options are easily accessible for consumers looking to engage in sustainable shopping practices.</w:t>
      </w:r>
      <w:r/>
    </w:p>
    <w:p>
      <w:r/>
      <w:r>
        <w:t>While this initiative is a notable intersection of food service and fashion, it is also part of a broader trend where brands in different sectors collaborate for environmental sustainability. Fast-food chains are increasingly participating in circular economy initiatives, setting new standards for brand engagement and marketing. This not only reflects a growing consumer demand for eco-friendly practices but also accommodates Gen Z's expectations, which routinely favour brands that demonstrate commitment to sustainable and innovative solutions.</w:t>
      </w:r>
      <w:r/>
    </w:p>
    <w:p>
      <w:r/>
      <w:r>
        <w:t>Research indicates that Gen Z actively champions a circular economy that prioritises reduction in environmental footprints. However, there are significant challenges in scaling up reusable packaging systems, a hurdle that poses complexity for brands trying to balance sustainability against cost-effectiveness. Taco Bell’s approach, with its DIY postage station, seems to bypass some of these challenges by utilising existing brand materials while encouraging a playful and creative engagement with consumers.</w:t>
      </w:r>
      <w:r/>
    </w:p>
    <w:p>
      <w:r/>
      <w:r>
        <w:t>Historically, this is not Taco Bell's first foray into innovative collaborations; the brand previously teamed up with Forever 21 in 2017, creating a clothing line that combined food and fashion. This partnership showcased Taco Bell's versatility in appealing to younger demographics through trendy apparel that featured the brand's signature graphics. Each initiative is part of Taco Bell’s strategy in the UK to resonate with millennial and Gen Z audiences, who value both digital engagement and sustainable practices.</w:t>
      </w:r>
      <w:r/>
    </w:p>
    <w:p>
      <w:r/>
      <w:r>
        <w:t>Moreover, the parent company, Yum! Brands, is actively pursuing a new packaging policy that focuses on eliminating unnecessary materials, shifting to sustainable options, and improving recyclability across its global operations. This corporate commitment to sustainability reflects a larger industry shift towards responsible practices in the food service sector, where reducing waste and ensuring environmental sustainability is becoming paramount.</w:t>
      </w:r>
      <w:r/>
    </w:p>
    <w:p>
      <w:r/>
      <w:r>
        <w:t>As Taco Bell UK explores innovative avenues to support both the food and fashion industries, this initiative demonstrates a forward-thinking approach to customer engagement and sustainability. With the rising demand for eco-conscious practices, such tailored initiatives resonate well with a new generation that is eager to make environmentally responsible choices in their everyday lives.</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(3)</w:t>
      </w:r>
      <w:r/>
    </w:p>
    <w:p>
      <w:pPr>
        <w:pStyle w:val="ListBullet"/>
        <w:spacing w:line="240" w:lineRule="auto"/>
        <w:ind w:left="720"/>
      </w:pPr>
      <w:r/>
      <w:r>
        <w:t>Paragraph 4: (3)</w:t>
      </w:r>
      <w:r/>
    </w:p>
    <w:p>
      <w:pPr>
        <w:pStyle w:val="ListBullet"/>
        <w:spacing w:line="240" w:lineRule="auto"/>
        <w:ind w:left="720"/>
      </w:pPr>
      <w:r/>
      <w:r>
        <w:t>Paragraph 5: (4), (6)</w:t>
      </w:r>
      <w:r/>
    </w:p>
    <w:p>
      <w:pPr>
        <w:pStyle w:val="ListBullet"/>
        <w:spacing w:line="240" w:lineRule="auto"/>
        <w:ind w:left="720"/>
      </w:pPr>
      <w:r/>
      <w:r>
        <w:t>Paragraph 6: (5)</w:t>
      </w:r>
      <w:r/>
    </w:p>
    <w:p>
      <w:pPr>
        <w:pStyle w:val="ListBullet"/>
        <w:spacing w:line="240" w:lineRule="auto"/>
        <w:ind w:left="720"/>
      </w:pPr>
      <w:r/>
      <w:r>
        <w:t>Paragraph 7: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https://www.trendhunter.com/trends/packaging-station</w:t>
        </w:r>
      </w:hyperlink>
      <w:r>
        <w:t xml:space="preserve"> - Please view link - unable to able to access data</w:t>
      </w:r>
      <w:r/>
    </w:p>
    <w:p>
      <w:pPr>
        <w:pStyle w:val="ListNumber"/>
        <w:spacing w:line="240" w:lineRule="auto"/>
        <w:ind w:left="720"/>
      </w:pPr>
      <w:r/>
      <w:hyperlink r:id="rId10">
        <w:r>
          <w:rPr>
            <w:color w:val="0000EE"/>
            <w:u w:val="single"/>
          </w:rPr>
          <w:t>https://www.trendhunter.com/trends/packaging-station</w:t>
        </w:r>
      </w:hyperlink>
      <w:r>
        <w:t xml:space="preserve"> - Taco Bell UK introduced a one-day DIY postage packaging station at its Baker Street branch, allowing customers to pack pre-loved fashion items using Taco Bell's iconic paper bags. This initiative supports the circular fashion community and rewards participants with a free crunchy taco. Additionally, Taco Bell offers its paper bags via Click &amp; Collect to facilitate eco-friendly shipping for second-hand goods. </w:t>
      </w:r>
      <w:r/>
    </w:p>
    <w:p>
      <w:pPr>
        <w:pStyle w:val="ListNumber"/>
        <w:spacing w:line="240" w:lineRule="auto"/>
        <w:ind w:left="720"/>
      </w:pPr>
      <w:r/>
      <w:hyperlink r:id="rId11">
        <w:r>
          <w:rPr>
            <w:color w:val="0000EE"/>
            <w:u w:val="single"/>
          </w:rPr>
          <w:t>https://www.packagingdigest.com/sustainability/gen-z-wants-a-circular-economy-but-at-what-price-0</w:t>
        </w:r>
      </w:hyperlink>
      <w:r>
        <w:t xml:space="preserve"> - Generation Z is increasingly advocating for a circular packaging economy, aiming to reduce environmental footprints. However, the financial viability of implementing large-scale reusable packaging remains a challenge, as balancing eco-friendly practices with cost concerns is complex. (</w:t>
      </w:r>
      <w:hyperlink r:id="rId12">
        <w:r>
          <w:rPr>
            <w:color w:val="0000EE"/>
            <w:u w:val="single"/>
          </w:rPr>
          <w:t>packagingdigest.com</w:t>
        </w:r>
      </w:hyperlink>
      <w:r>
        <w:t>)</w:t>
      </w:r>
      <w:r/>
    </w:p>
    <w:p>
      <w:pPr>
        <w:pStyle w:val="ListNumber"/>
        <w:spacing w:line="240" w:lineRule="auto"/>
        <w:ind w:left="720"/>
      </w:pPr>
      <w:r/>
      <w:hyperlink r:id="rId13">
        <w:r>
          <w:rPr>
            <w:color w:val="0000EE"/>
            <w:u w:val="single"/>
          </w:rPr>
          <w:t>https://www.fashionnetwork.com/news/Forever-21-s-taco-bell-collection-arrives-in-the-uk%2C882946.html</w:t>
        </w:r>
      </w:hyperlink>
      <w:r>
        <w:t xml:space="preserve"> - In October 2017, Forever 21 launched a clothing collection in partnership with Taco Bell in the UK. The line featured tops, bodysuits, and hoodies adorned with Taco Bell's iconic graphics, marking Taco Bell's first venture into the fashion world. (</w:t>
      </w:r>
      <w:hyperlink r:id="rId14">
        <w:r>
          <w:rPr>
            <w:color w:val="0000EE"/>
            <w:u w:val="single"/>
          </w:rPr>
          <w:t>uk.fashionnetwork.com</w:t>
        </w:r>
      </w:hyperlink>
      <w:r>
        <w:t>)</w:t>
      </w:r>
      <w:r/>
    </w:p>
    <w:p>
      <w:pPr>
        <w:pStyle w:val="ListNumber"/>
        <w:spacing w:line="240" w:lineRule="auto"/>
        <w:ind w:left="720"/>
      </w:pPr>
      <w:r/>
      <w:hyperlink r:id="rId15">
        <w:r>
          <w:rPr>
            <w:color w:val="0000EE"/>
            <w:u w:val="single"/>
          </w:rPr>
          <w:t>https://www.yum.com/wps/portal/yumbrands/Yumbrands/news/company-stories-article/Yum%20Brands%20new%20packaging%20policy</w:t>
        </w:r>
      </w:hyperlink>
      <w:r>
        <w:t xml:space="preserve"> - Yum! Brands, the parent company of Taco Bell, KFC, Pizza Hut, and The Habit Burger Grill, has implemented a new packaging policy focusing on eliminating unnecessary packaging, shifting to sustainable materials, and enhancing recyclability. This initiative aims to reduce waste and promote environmental sustainability across its global restaurant operations. (</w:t>
      </w:r>
      <w:hyperlink r:id="rId16">
        <w:r>
          <w:rPr>
            <w:color w:val="0000EE"/>
            <w:u w:val="single"/>
          </w:rPr>
          <w:t>yum.com</w:t>
        </w:r>
      </w:hyperlink>
      <w:r>
        <w:t>)</w:t>
      </w:r>
      <w:r/>
    </w:p>
    <w:p>
      <w:pPr>
        <w:pStyle w:val="ListNumber"/>
        <w:spacing w:line="240" w:lineRule="auto"/>
        <w:ind w:left="720"/>
      </w:pPr>
      <w:r/>
      <w:hyperlink r:id="rId17">
        <w:r>
          <w:rPr>
            <w:color w:val="0000EE"/>
            <w:u w:val="single"/>
          </w:rPr>
          <w:t>https://www.marketingdive.com/news/taco-bell-and-forever-21-co-design-food-fashion-with-new-clothing-line/506092/</w:t>
        </w:r>
      </w:hyperlink>
      <w:r>
        <w:t xml:space="preserve"> - Taco Bell collaborated with Forever 21 to create a 'food fashion' clothing line, targeting young consumers with apparel featuring Taco Bell's branding. The collection included items like cropped hoodies, sweatshirts, jackets, graphic tees, and bodysuits, aiming to merge food and fashion trends. (</w:t>
      </w:r>
      <w:hyperlink r:id="rId18">
        <w:r>
          <w:rPr>
            <w:color w:val="0000EE"/>
            <w:u w:val="single"/>
          </w:rPr>
          <w:t>marketingdive.com</w:t>
        </w:r>
      </w:hyperlink>
      <w:r>
        <w:t>)</w:t>
      </w:r>
      <w:r/>
    </w:p>
    <w:p>
      <w:pPr>
        <w:pStyle w:val="ListNumber"/>
        <w:spacing w:line="240" w:lineRule="auto"/>
        <w:ind w:left="720"/>
      </w:pPr>
      <w:r/>
      <w:hyperlink r:id="rId19">
        <w:r>
          <w:rPr>
            <w:color w:val="0000EE"/>
            <w:u w:val="single"/>
          </w:rPr>
          <w:t>https://www.mindbrewery.com/taco-bells-bold-journey-in-the-united-kingdom-a-tale-of-adaptation-and-growth/</w:t>
        </w:r>
      </w:hyperlink>
      <w:r>
        <w:t xml:space="preserve"> - Taco Bell's journey in the UK involved adapting its menu to local tastes, emphasizing sustainability, and leveraging digital marketing to connect with millennials and Gen Z consumers. The brand expanded from a single outlet in 2010 to over 60 locations, focusing on menu innovation and eco-friendly practices. (</w:t>
      </w:r>
      <w:hyperlink r:id="rId20">
        <w:r>
          <w:rPr>
            <w:color w:val="0000EE"/>
            <w:u w:val="single"/>
          </w:rPr>
          <w:t>mindbrewery.com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packaging-station" TargetMode="External"/><Relationship Id="rId11" Type="http://schemas.openxmlformats.org/officeDocument/2006/relationships/hyperlink" Target="https://www.packagingdigest.com/sustainability/gen-z-wants-a-circular-economy-but-at-what-price-0" TargetMode="External"/><Relationship Id="rId12" Type="http://schemas.openxmlformats.org/officeDocument/2006/relationships/hyperlink" Target="https://www.packagingdigest.com/sustainability/gen-z-wants-a-circular-economy-but-at-what-price-?utm_source=openai" TargetMode="External"/><Relationship Id="rId13" Type="http://schemas.openxmlformats.org/officeDocument/2006/relationships/hyperlink" Target="https://www.fashionnetwork.com/news/Forever-21-s-taco-bell-collection-arrives-in-the-uk%2C882946.html" TargetMode="External"/><Relationship Id="rId14" Type="http://schemas.openxmlformats.org/officeDocument/2006/relationships/hyperlink" Target="https://uk.fashionnetwork.com/news/Forever-21-s-taco-bell-collection-arrives-in-the-uk%2C882946.html?utm_source=openai" TargetMode="External"/><Relationship Id="rId15" Type="http://schemas.openxmlformats.org/officeDocument/2006/relationships/hyperlink" Target="https://www.yum.com/wps/portal/yumbrands/Yumbrands/news/company-stories-article/Yum%20Brands%20new%20packaging%20policy" TargetMode="External"/><Relationship Id="rId16" Type="http://schemas.openxmlformats.org/officeDocument/2006/relationships/hyperlink" Target="https://www.yum.com/wps/portal/yumbrands/Yumbrands/news/company-stories-article/Yum%20Brands%20new%20packaging%20policy?utm_source=openai" TargetMode="External"/><Relationship Id="rId17" Type="http://schemas.openxmlformats.org/officeDocument/2006/relationships/hyperlink" Target="https://www.marketingdive.com/news/taco-bell-and-forever-21-co-design-food-fashion-with-new-clothing-line/506092/" TargetMode="External"/><Relationship Id="rId18" Type="http://schemas.openxmlformats.org/officeDocument/2006/relationships/hyperlink" Target="https://www.marketingdive.com/news/taco-bell-and-forever-21-co-design-food-fashion-with-new-clothing-line/506092/?utm_source=openai" TargetMode="External"/><Relationship Id="rId19" Type="http://schemas.openxmlformats.org/officeDocument/2006/relationships/hyperlink" Target="https://www.mindbrewery.com/taco-bells-bold-journey-in-the-united-kingdom-a-tale-of-adaptation-and-growth/" TargetMode="External"/><Relationship Id="rId20" Type="http://schemas.openxmlformats.org/officeDocument/2006/relationships/hyperlink" Target="https://www.mindbrewery.com/taco-bells-bold-journey-in-the-united-kingdom-a-tale-of-adaptation-and-growt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