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Beckham adopts King Charles III’s style and mannerisms in royal transformation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David Beckham has emerged as a captivating figure within royal circles, with recent observations suggesting that his mannerisms are increasingly mirroring those of King Charles III. This intriguing transformation was highlighted during Beckham’s appearance at the RHS Chelsea Flower Show, where he fulfilled his role as an ambassador for The King’s Foundation. The event was not merely a display of camaraderie; it also staged a launch for a campaign encouraging young people to pursue careers in horticulture.</w:t>
      </w:r>
      <w:r/>
    </w:p>
    <w:p>
      <w:r/>
      <w:r>
        <w:t>Judi James, a well-respected body language expert, spoke to the Mirror about Beckham’s evolving relationship with the royal family and pointed out that his recent public engagements appear to reflect an effort to harmonise with the King. James remarked, “The phrase ‘Bend it like Beckham’ could now apply to his body language and style rather than just his football skills.” She noted that both Beckham and Charles donned double-breasted jackets at the event, a style signature often associated with the King.</w:t>
      </w:r>
      <w:r/>
    </w:p>
    <w:p>
      <w:r/>
      <w:r>
        <w:t>Historically, Beckham and Charles presented starkly contrasting images; in 2000 at the Party in the Park, they represented two distinct worlds. Where Beckham was youthful and flamboyant in a footballer’s style, Charles epitomised tradition in more formal attire. Over the past two decades, however, Beckham has gradually morphed into what James describes as a “royal chameleon.” It is this adaptability that suggests Beckham may be deliberately cultivating connections within royal circles, seeking affinity through mirroring behaviours and styles.</w:t>
      </w:r>
      <w:r/>
    </w:p>
    <w:p>
      <w:r/>
      <w:r>
        <w:t>The discussion around the double-breasted jacket itself provides additional context. This particular style, often associated with authority and sophistication, has seen a resurgence in men's fashion, owing much to the influence of iconic figures like Charles and Beckham. The revival is attributed not only to the sartorial choices of these celebrities but also to cultural phenomena such as the television series "Mad Men," which reintroduced classic menswear trends. Both Beckham and Charles have effectively harnessed the jacket's elegance, further entwining their public personas with a shared sense of sartorial identity.</w:t>
      </w:r>
      <w:r/>
    </w:p>
    <w:p>
      <w:r/>
      <w:r>
        <w:t>Beckham's dedication to engaging with royal initiatives goes beyond mere appearances. His recent endeavours have seen him visiting the Highgrove Estate, where he reportedly exchanged beekeeping tips with the King, highlighting a shared interest in sustainable practices. This engagement underscores a deeper commitment to the foundation’s educational programmes aimed at fostering rural skills, positioning him as more than just a celebrity but as a proactive participant in royal causes.</w:t>
      </w:r>
      <w:r/>
    </w:p>
    <w:p>
      <w:r/>
      <w:r>
        <w:t xml:space="preserve">Indeed, Beckham's choice of attire at various high-profile events indicates a thoughtful approach to his image, demonstrating an awareness of the implications of his fashion decisions. For instance, his appearance at the royal wedding in a meticulously tailored Dior Homme ensemble showcased not only his personal style but also the importance of aligning with royal expectations regarding attire. </w:t>
      </w:r>
      <w:r/>
    </w:p>
    <w:p>
      <w:r/>
      <w:r>
        <w:t>As both men navigate the complexities of public life, their evolving relationship is reflective of broader themes within contemporary society, where the boundaries between celebrity and royalty continue to blur. David Beckham's journey into royal circles illustrates not only a personal transformation but also a cultural shift that mirrors the changing dynamics of public figures today.</w:t>
      </w:r>
      <w:r/>
    </w:p>
    <w:p>
      <w:r/>
      <w:r>
        <w:t>Acknowledging both Beckham’s strategic choices and Charles's traditionally anchored presence adds depth to the narrative. It indeed paints a picture of a new form of partnership, underscoring that in a world driven by style and social influence, even the most disparate figures can find common ground.</w:t>
      </w:r>
      <w:r/>
    </w:p>
    <w:p>
      <w:pPr>
        <w:pBdr>
          <w:bottom w:val="single" w:sz="6" w:space="1" w:color="auto"/>
        </w:pBdr>
      </w:pPr>
      <w:r/>
    </w:p>
    <w:p>
      <w:r/>
      <w:r>
        <w:rPr>
          <w:b/>
        </w:rPr>
        <w:t>Reference Map:</w:t>
      </w:r>
      <w:r>
        <w:t>1. Paragraphs 1, 2, 3, 4, 5, 6 2. Paragraphs 2, 3 3. Paragraphs 4, 5 4. Paragraph 5 5. Paragraphs 1, 6 6. Paragraph 6 7. Paragraph 6</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https://www.express.co.uk/news/royal/2058541/david-beckham-morphing-into-king-charles-comment</w:t>
        </w:r>
      </w:hyperlink>
      <w:r>
        <w:t xml:space="preserve"> - Please view link - unable to able to access data</w:t>
      </w:r>
      <w:r/>
    </w:p>
    <w:p>
      <w:pPr>
        <w:pStyle w:val="ListNumber"/>
        <w:spacing w:line="240" w:lineRule="auto"/>
        <w:ind w:left="720"/>
      </w:pPr>
      <w:r/>
      <w:hyperlink r:id="rId11">
        <w:r>
          <w:rPr>
            <w:color w:val="0000EE"/>
            <w:u w:val="single"/>
          </w:rPr>
          <w:t>https://www.theguardian.com/lifeandstyle/2011/apr/12/return-double-breasted-jacket</w:t>
        </w:r>
      </w:hyperlink>
      <w:r>
        <w:t xml:space="preserve"> - This article discusses the resurgence of the double-breasted jacket in men's fashion, highlighting its adoption by figures like Prince Charles and David Beckham. It notes that despite a previous decline in popularity, the style is making a comeback, with both celebrities spotted wearing double-breasted suits. The piece also mentions the influence of shows like 'Mad Men' on this trend and provides styling tips for incorporating the look into modern wardrobes.</w:t>
      </w:r>
      <w:r/>
    </w:p>
    <w:p>
      <w:pPr>
        <w:pStyle w:val="ListNumber"/>
        <w:spacing w:line="240" w:lineRule="auto"/>
        <w:ind w:left="720"/>
      </w:pPr>
      <w:r/>
      <w:hyperlink r:id="rId12">
        <w:r>
          <w:rPr>
            <w:color w:val="0000EE"/>
            <w:u w:val="single"/>
          </w:rPr>
          <w:t>https://www.gq-magazine.co.uk/fashion/article/king-charles-style</w:t>
        </w:r>
      </w:hyperlink>
      <w:r>
        <w:t xml:space="preserve"> - An exploration of King Charles III's fashion sense, emphasizing his consistent choice of double-breasted jackets and his status as a style icon. The article highlights his preference for muted colors and classic cuts, noting his loyalty to brands like Turnbull &amp; Asser and Crockett &amp; Jones. It also touches upon his influence on men's fashion and how his style choices reflect his personality and position.</w:t>
      </w:r>
      <w:r/>
    </w:p>
    <w:p>
      <w:pPr>
        <w:pStyle w:val="ListNumber"/>
        <w:spacing w:line="240" w:lineRule="auto"/>
        <w:ind w:left="720"/>
      </w:pPr>
      <w:r/>
      <w:hyperlink r:id="rId13">
        <w:r>
          <w:rPr>
            <w:color w:val="0000EE"/>
            <w:u w:val="single"/>
          </w:rPr>
          <w:t>https://www.gq.com/story/david-beckham-royal-wedding-dior-homme</w:t>
        </w:r>
      </w:hyperlink>
      <w:r>
        <w:t xml:space="preserve"> - This piece details David Beckham's appearance at the royal wedding, where he wore a Dior Homme ensemble designed by Kim Jones. The article describes his outfit, including a charcoal grey wool morning coat, light grey double-breasted waistcoat, and accessories like a white Egyptian cotton shirt and grey silk tie. It notes the significance of Beckham's choice in showcasing Jones's first designs for Dior Homme.</w:t>
      </w:r>
      <w:r/>
    </w:p>
    <w:p>
      <w:pPr>
        <w:pStyle w:val="ListNumber"/>
        <w:spacing w:line="240" w:lineRule="auto"/>
        <w:ind w:left="720"/>
      </w:pPr>
      <w:r/>
      <w:hyperlink r:id="rId14">
        <w:r>
          <w:rPr>
            <w:color w:val="0000EE"/>
            <w:u w:val="single"/>
          </w:rPr>
          <w:t>https://evoke.ie/2024/06/02/entertainment/celebrity/david-beckham-king</w:t>
        </w:r>
      </w:hyperlink>
      <w:r>
        <w:t xml:space="preserve"> - An article covering David Beckham's visit to Highgrove Estate, where he was announced as a new ambassador for The King's Foundation. The piece highlights Beckham and King Charles sharing a laugh and exchanging 'beekeeping tips,' reflecting their shared interest in the hobby. It also mentions Beckham's commitment to learning more about rural skills through the foundation's education programs.</w:t>
      </w:r>
      <w:r/>
    </w:p>
    <w:p>
      <w:pPr>
        <w:pStyle w:val="ListNumber"/>
        <w:spacing w:line="240" w:lineRule="auto"/>
        <w:ind w:left="720"/>
      </w:pPr>
      <w:r/>
      <w:hyperlink r:id="rId15">
        <w:r>
          <w:rPr>
            <w:color w:val="0000EE"/>
            <w:u w:val="single"/>
          </w:rPr>
          <w:t>https://www.itv.com/watch/news/fit-for-a-king-top-tailor-counts-charles-iii-and-david-beckham-among-his-customers/q6rwlhy</w:t>
        </w:r>
      </w:hyperlink>
      <w:r>
        <w:t xml:space="preserve"> - A segment featuring a top tailor who counts both King Charles III and David Beckham among his clients. The piece discusses the tailor's experiences working with these high-profile figures, highlighting their distinct styles and preferences. It provides insights into the bespoke tailoring process and the significance of dressing for royalty and celebrities.</w:t>
      </w:r>
      <w:r/>
    </w:p>
    <w:p>
      <w:pPr>
        <w:pStyle w:val="ListNumber"/>
        <w:spacing w:line="240" w:lineRule="auto"/>
        <w:ind w:left="720"/>
      </w:pPr>
      <w:r/>
      <w:hyperlink r:id="rId16">
        <w:r>
          <w:rPr>
            <w:color w:val="0000EE"/>
            <w:u w:val="single"/>
          </w:rPr>
          <w:t>https://www.thejacketmerchant.com/product/david-beckham-wool-pea-coat/</w:t>
        </w:r>
      </w:hyperlink>
      <w:r>
        <w:t xml:space="preserve"> - A product page offering a David Beckham-inspired wool pea coat. The description details the coat's features, including its double-breasted front, lapel collar, and tailored fit. It emphasizes the coat's timeless sophistication and its influence by David Beckham's fashion sense, making it a versatile choice for colder days.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royal/2058541/david-beckham-morphing-into-king-charles-comment" TargetMode="External"/><Relationship Id="rId11" Type="http://schemas.openxmlformats.org/officeDocument/2006/relationships/hyperlink" Target="https://www.theguardian.com/lifeandstyle/2011/apr/12/return-double-breasted-jacket" TargetMode="External"/><Relationship Id="rId12" Type="http://schemas.openxmlformats.org/officeDocument/2006/relationships/hyperlink" Target="https://www.gq-magazine.co.uk/fashion/article/king-charles-style" TargetMode="External"/><Relationship Id="rId13" Type="http://schemas.openxmlformats.org/officeDocument/2006/relationships/hyperlink" Target="https://www.gq.com/story/david-beckham-royal-wedding-dior-homme" TargetMode="External"/><Relationship Id="rId14" Type="http://schemas.openxmlformats.org/officeDocument/2006/relationships/hyperlink" Target="https://evoke.ie/2024/06/02/entertainment/celebrity/david-beckham-king" TargetMode="External"/><Relationship Id="rId15" Type="http://schemas.openxmlformats.org/officeDocument/2006/relationships/hyperlink" Target="https://www.itv.com/watch/news/fit-for-a-king-top-tailor-counts-charles-iii-and-david-beckham-among-his-customers/q6rwlhy" TargetMode="External"/><Relationship Id="rId16" Type="http://schemas.openxmlformats.org/officeDocument/2006/relationships/hyperlink" Target="https://www.thejacketmerchant.com/product/david-beckham-wool-pea-co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